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856" w:type="dxa"/>
        <w:tblLook w:val="04A0" w:firstRow="1" w:lastRow="0" w:firstColumn="1" w:lastColumn="0" w:noHBand="0" w:noVBand="1"/>
      </w:tblPr>
      <w:tblGrid>
        <w:gridCol w:w="5387"/>
        <w:gridCol w:w="5103"/>
      </w:tblGrid>
      <w:tr w:rsidR="008E6FE6" w:rsidRPr="008E6FE6" w14:paraId="62DC0ABF" w14:textId="77777777" w:rsidTr="00072556">
        <w:tc>
          <w:tcPr>
            <w:tcW w:w="5387" w:type="dxa"/>
          </w:tcPr>
          <w:p w14:paraId="42A28032" w14:textId="1DE83A0F" w:rsidR="008E6FE6" w:rsidRPr="008E6FE6" w:rsidRDefault="008E6FE6" w:rsidP="008E6FE6">
            <w:pPr>
              <w:jc w:val="center"/>
              <w:rPr>
                <w:rFonts w:ascii="Times New Roman" w:hAnsi="Times New Roman" w:cs="Times New Roman"/>
                <w:b/>
                <w:bCs/>
                <w:noProof/>
                <w:sz w:val="24"/>
                <w:szCs w:val="24"/>
                <w:lang w:val="en-US"/>
              </w:rPr>
            </w:pPr>
            <w:r w:rsidRPr="008E6FE6">
              <w:rPr>
                <w:rFonts w:ascii="Times New Roman" w:hAnsi="Times New Roman" w:cs="Times New Roman"/>
                <w:b/>
                <w:bCs/>
                <w:noProof/>
                <w:sz w:val="24"/>
                <w:szCs w:val="24"/>
                <w:lang w:val="en-US"/>
              </w:rPr>
              <w:t>“Green Deposit” nomli omonat boʻyicha ommaviy</w:t>
            </w:r>
          </w:p>
          <w:p w14:paraId="0F8EB140" w14:textId="71081867" w:rsidR="008E6FE6" w:rsidRPr="008E6FE6" w:rsidRDefault="008E6FE6" w:rsidP="008E6FE6">
            <w:pPr>
              <w:jc w:val="center"/>
              <w:rPr>
                <w:lang w:val="en-US"/>
              </w:rPr>
            </w:pPr>
            <w:r w:rsidRPr="008E6FE6">
              <w:rPr>
                <w:rFonts w:ascii="Times New Roman" w:hAnsi="Times New Roman" w:cs="Times New Roman"/>
                <w:b/>
                <w:bCs/>
                <w:noProof/>
                <w:sz w:val="24"/>
                <w:szCs w:val="24"/>
                <w:lang w:val="en-US"/>
              </w:rPr>
              <w:t>oferta</w:t>
            </w:r>
          </w:p>
        </w:tc>
        <w:tc>
          <w:tcPr>
            <w:tcW w:w="5103" w:type="dxa"/>
          </w:tcPr>
          <w:p w14:paraId="7032AB21" w14:textId="0F3A397D" w:rsidR="008E6FE6" w:rsidRPr="008E6FE6" w:rsidRDefault="008E6FE6" w:rsidP="008E6FE6">
            <w:pPr>
              <w:jc w:val="center"/>
              <w:rPr>
                <w:noProof/>
              </w:rPr>
            </w:pPr>
            <w:r w:rsidRPr="008E6FE6">
              <w:rPr>
                <w:rFonts w:ascii="Times New Roman" w:hAnsi="Times New Roman" w:cs="Times New Roman"/>
                <w:b/>
                <w:bCs/>
                <w:noProof/>
                <w:sz w:val="24"/>
                <w:szCs w:val="24"/>
              </w:rPr>
              <w:t>Публичная оферта по вкладу "</w:t>
            </w:r>
            <w:r w:rsidRPr="008E6FE6">
              <w:rPr>
                <w:rFonts w:ascii="Times New Roman" w:hAnsi="Times New Roman" w:cs="Times New Roman"/>
                <w:b/>
                <w:bCs/>
                <w:noProof/>
                <w:sz w:val="24"/>
                <w:szCs w:val="24"/>
                <w:lang w:val="en-US"/>
              </w:rPr>
              <w:t>Green</w:t>
            </w:r>
            <w:r w:rsidRPr="008E6FE6">
              <w:rPr>
                <w:rFonts w:ascii="Times New Roman" w:hAnsi="Times New Roman" w:cs="Times New Roman"/>
                <w:b/>
                <w:bCs/>
                <w:noProof/>
                <w:sz w:val="24"/>
                <w:szCs w:val="24"/>
              </w:rPr>
              <w:t xml:space="preserve"> </w:t>
            </w:r>
            <w:r w:rsidRPr="008E6FE6">
              <w:rPr>
                <w:rFonts w:ascii="Times New Roman" w:hAnsi="Times New Roman" w:cs="Times New Roman"/>
                <w:b/>
                <w:bCs/>
                <w:noProof/>
                <w:sz w:val="24"/>
                <w:szCs w:val="24"/>
                <w:lang w:val="en-US"/>
              </w:rPr>
              <w:t>Deposit</w:t>
            </w:r>
            <w:r w:rsidRPr="008E6FE6">
              <w:rPr>
                <w:rFonts w:ascii="Times New Roman" w:hAnsi="Times New Roman" w:cs="Times New Roman"/>
                <w:b/>
                <w:bCs/>
                <w:noProof/>
                <w:sz w:val="24"/>
                <w:szCs w:val="24"/>
              </w:rPr>
              <w:t>"</w:t>
            </w:r>
          </w:p>
        </w:tc>
      </w:tr>
      <w:tr w:rsidR="008E6FE6" w:rsidRPr="008E6FE6" w14:paraId="7BEE5202" w14:textId="77777777" w:rsidTr="00072556">
        <w:tc>
          <w:tcPr>
            <w:tcW w:w="5387" w:type="dxa"/>
          </w:tcPr>
          <w:p w14:paraId="03F77969" w14:textId="645D4477" w:rsidR="008E6FE6" w:rsidRPr="008E6FE6" w:rsidRDefault="008E6FE6" w:rsidP="008E6FE6">
            <w:pPr>
              <w:tabs>
                <w:tab w:val="left" w:pos="993"/>
              </w:tabs>
              <w:ind w:firstLine="567"/>
              <w:jc w:val="both"/>
              <w:rPr>
                <w:rFonts w:ascii="Times New Roman" w:hAnsi="Times New Roman"/>
                <w:noProof/>
                <w:sz w:val="26"/>
                <w:szCs w:val="26"/>
              </w:rPr>
            </w:pPr>
            <w:r w:rsidRPr="008E6FE6">
              <w:rPr>
                <w:rFonts w:ascii="Times New Roman" w:hAnsi="Times New Roman"/>
                <w:noProof/>
                <w:sz w:val="26"/>
                <w:szCs w:val="26"/>
                <w:lang w:val="en-US"/>
              </w:rPr>
              <w:t>Ushbu</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Omonat</w:t>
            </w:r>
            <w:r w:rsidRPr="008E6FE6">
              <w:rPr>
                <w:rFonts w:ascii="Times New Roman" w:hAnsi="Times New Roman"/>
                <w:noProof/>
                <w:sz w:val="26"/>
                <w:szCs w:val="26"/>
              </w:rPr>
              <w:t xml:space="preserve"> </w:t>
            </w:r>
            <w:r w:rsidRPr="008E6FE6">
              <w:rPr>
                <w:rFonts w:ascii="Times New Roman" w:hAnsi="Times New Roman"/>
                <w:noProof/>
                <w:sz w:val="26"/>
                <w:szCs w:val="26"/>
                <w:lang w:val="en-US"/>
              </w:rPr>
              <w:t>hisobvarag</w:t>
            </w:r>
            <w:r w:rsidRPr="008E6FE6">
              <w:rPr>
                <w:rFonts w:ascii="Times New Roman" w:hAnsi="Times New Roman"/>
                <w:noProof/>
                <w:sz w:val="26"/>
                <w:szCs w:val="26"/>
              </w:rPr>
              <w:t>ʻ</w:t>
            </w:r>
            <w:r w:rsidRPr="008E6FE6">
              <w:rPr>
                <w:rFonts w:ascii="Times New Roman" w:hAnsi="Times New Roman"/>
                <w:noProof/>
                <w:sz w:val="26"/>
                <w:szCs w:val="26"/>
                <w:lang w:val="en-US"/>
              </w:rPr>
              <w:t>ini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ochish</w:t>
            </w:r>
            <w:r w:rsidRPr="008E6FE6">
              <w:rPr>
                <w:rFonts w:ascii="Times New Roman" w:hAnsi="Times New Roman"/>
                <w:noProof/>
                <w:sz w:val="26"/>
                <w:szCs w:val="26"/>
              </w:rPr>
              <w:t xml:space="preserve"> </w:t>
            </w:r>
            <w:r w:rsidRPr="008E6FE6">
              <w:rPr>
                <w:rFonts w:ascii="Times New Roman" w:hAnsi="Times New Roman"/>
                <w:noProof/>
                <w:sz w:val="26"/>
                <w:szCs w:val="26"/>
                <w:lang w:val="en-US"/>
              </w:rPr>
              <w:t>yuzasidan</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Ommaviy</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oferta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shartnomasi</w:t>
            </w:r>
            <w:r w:rsidRPr="008E6FE6">
              <w:rPr>
                <w:rFonts w:ascii="Times New Roman" w:hAnsi="Times New Roman"/>
                <w:noProof/>
                <w:sz w:val="26"/>
                <w:szCs w:val="26"/>
              </w:rPr>
              <w:t>” (</w:t>
            </w:r>
            <w:r w:rsidRPr="008E6FE6">
              <w:rPr>
                <w:rFonts w:ascii="Times New Roman" w:hAnsi="Times New Roman"/>
                <w:noProof/>
                <w:sz w:val="26"/>
                <w:szCs w:val="26"/>
                <w:lang w:val="en-US"/>
              </w:rPr>
              <w:t>keyingi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w:t>
            </w:r>
            <w:r w:rsidRPr="008E6FE6">
              <w:rPr>
                <w:rFonts w:ascii="Times New Roman" w:hAnsi="Times New Roman"/>
                <w:noProof/>
                <w:sz w:val="26"/>
                <w:szCs w:val="26"/>
              </w:rPr>
              <w:t>ʻ</w:t>
            </w:r>
            <w:r w:rsidRPr="008E6FE6">
              <w:rPr>
                <w:rFonts w:ascii="Times New Roman" w:hAnsi="Times New Roman"/>
                <w:noProof/>
                <w:sz w:val="26"/>
                <w:szCs w:val="26"/>
                <w:lang w:val="en-US"/>
              </w:rPr>
              <w:t>rinlarda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Oferta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w:t>
            </w:r>
            <w:r w:rsidRPr="008E6FE6">
              <w:rPr>
                <w:rFonts w:ascii="Times New Roman" w:hAnsi="Times New Roman"/>
                <w:noProof/>
                <w:sz w:val="26"/>
                <w:szCs w:val="26"/>
              </w:rPr>
              <w:t>ʻ</w:t>
            </w:r>
            <w:r w:rsidRPr="008E6FE6">
              <w:rPr>
                <w:rFonts w:ascii="Times New Roman" w:hAnsi="Times New Roman"/>
                <w:noProof/>
                <w:sz w:val="26"/>
                <w:szCs w:val="26"/>
                <w:lang w:val="en-US"/>
              </w:rPr>
              <w:t>zbekiston</w:t>
            </w:r>
            <w:r w:rsidRPr="008E6FE6">
              <w:rPr>
                <w:rFonts w:ascii="Times New Roman" w:hAnsi="Times New Roman"/>
                <w:noProof/>
                <w:sz w:val="26"/>
                <w:szCs w:val="26"/>
              </w:rPr>
              <w:t xml:space="preserve"> </w:t>
            </w:r>
            <w:r w:rsidRPr="008E6FE6">
              <w:rPr>
                <w:rFonts w:ascii="Times New Roman" w:hAnsi="Times New Roman"/>
                <w:noProof/>
                <w:sz w:val="26"/>
                <w:szCs w:val="26"/>
                <w:lang w:val="en-US"/>
              </w:rPr>
              <w:t>Respublikasi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Fuqarolik</w:t>
            </w:r>
            <w:r w:rsidRPr="008E6FE6">
              <w:rPr>
                <w:rFonts w:ascii="Times New Roman" w:hAnsi="Times New Roman"/>
                <w:noProof/>
                <w:sz w:val="26"/>
                <w:szCs w:val="26"/>
              </w:rPr>
              <w:t xml:space="preserve"> </w:t>
            </w:r>
            <w:r w:rsidRPr="008E6FE6">
              <w:rPr>
                <w:rFonts w:ascii="Times New Roman" w:hAnsi="Times New Roman"/>
                <w:noProof/>
                <w:sz w:val="26"/>
                <w:szCs w:val="26"/>
                <w:lang w:val="en-US"/>
              </w:rPr>
              <w:t>kodeksining</w:t>
            </w:r>
            <w:r w:rsidRPr="008E6FE6">
              <w:rPr>
                <w:rFonts w:ascii="Times New Roman" w:hAnsi="Times New Roman"/>
                <w:noProof/>
                <w:sz w:val="26"/>
                <w:szCs w:val="26"/>
              </w:rPr>
              <w:t xml:space="preserve"> 367 </w:t>
            </w:r>
            <w:r w:rsidRPr="008E6FE6">
              <w:rPr>
                <w:rFonts w:ascii="Times New Roman" w:hAnsi="Times New Roman"/>
                <w:noProof/>
                <w:sz w:val="26"/>
                <w:szCs w:val="26"/>
                <w:lang w:val="en-US"/>
              </w:rPr>
              <w:t>va</w:t>
            </w:r>
            <w:r w:rsidRPr="008E6FE6">
              <w:rPr>
                <w:rFonts w:ascii="Times New Roman" w:hAnsi="Times New Roman"/>
                <w:noProof/>
                <w:sz w:val="26"/>
                <w:szCs w:val="26"/>
              </w:rPr>
              <w:t xml:space="preserve"> </w:t>
            </w:r>
            <w:r w:rsidRPr="008E6FE6">
              <w:rPr>
                <w:rFonts w:ascii="Times New Roman" w:hAnsi="Times New Roman"/>
                <w:noProof/>
                <w:sz w:val="26"/>
                <w:szCs w:val="26"/>
              </w:rPr>
              <w:br/>
              <w:t>369-</w:t>
            </w:r>
            <w:r w:rsidRPr="008E6FE6">
              <w:rPr>
                <w:rFonts w:ascii="Times New Roman" w:hAnsi="Times New Roman"/>
                <w:noProof/>
                <w:sz w:val="26"/>
                <w:szCs w:val="26"/>
                <w:lang w:val="en-US"/>
              </w:rPr>
              <w:t>moddalariga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muvofiq</w:t>
            </w:r>
            <w:r w:rsidRPr="008E6FE6">
              <w:rPr>
                <w:rFonts w:ascii="Times New Roman" w:hAnsi="Times New Roman"/>
                <w:noProof/>
                <w:sz w:val="26"/>
                <w:szCs w:val="26"/>
              </w:rPr>
              <w:t xml:space="preserve">, </w:t>
            </w:r>
            <w:r w:rsidRPr="008E6FE6">
              <w:rPr>
                <w:rFonts w:ascii="Times New Roman" w:hAnsi="Times New Roman"/>
                <w:noProof/>
                <w:sz w:val="26"/>
                <w:szCs w:val="26"/>
                <w:lang w:val="en-US"/>
              </w:rPr>
              <w:t>jismoniy</w:t>
            </w:r>
            <w:r w:rsidRPr="008E6FE6">
              <w:rPr>
                <w:rFonts w:ascii="Times New Roman" w:hAnsi="Times New Roman"/>
                <w:noProof/>
                <w:sz w:val="26"/>
                <w:szCs w:val="26"/>
              </w:rPr>
              <w:t xml:space="preserve"> </w:t>
            </w:r>
            <w:r w:rsidRPr="008E6FE6">
              <w:rPr>
                <w:rFonts w:ascii="Times New Roman" w:hAnsi="Times New Roman"/>
                <w:noProof/>
                <w:sz w:val="26"/>
                <w:szCs w:val="26"/>
                <w:lang w:val="en-US"/>
              </w:rPr>
              <w:t>shaxslarga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milliy</w:t>
            </w:r>
            <w:r w:rsidRPr="008E6FE6">
              <w:rPr>
                <w:rFonts w:ascii="Times New Roman" w:hAnsi="Times New Roman"/>
                <w:noProof/>
                <w:sz w:val="26"/>
                <w:szCs w:val="26"/>
              </w:rPr>
              <w:t xml:space="preserve"> </w:t>
            </w:r>
            <w:r w:rsidRPr="008E6FE6">
              <w:rPr>
                <w:rFonts w:ascii="Times New Roman" w:hAnsi="Times New Roman"/>
                <w:noProof/>
                <w:sz w:val="26"/>
                <w:szCs w:val="26"/>
                <w:lang w:val="en-US"/>
              </w:rPr>
              <w:t>valyutada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hisobvaraqlar</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ochish</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orqali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ulardan</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omonatlarni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qabul</w:t>
            </w:r>
            <w:r w:rsidRPr="008E6FE6">
              <w:rPr>
                <w:rFonts w:ascii="Times New Roman" w:hAnsi="Times New Roman"/>
                <w:noProof/>
                <w:sz w:val="26"/>
                <w:szCs w:val="26"/>
              </w:rPr>
              <w:t xml:space="preserve"> </w:t>
            </w:r>
            <w:r w:rsidRPr="008E6FE6">
              <w:rPr>
                <w:rFonts w:ascii="Times New Roman" w:hAnsi="Times New Roman"/>
                <w:noProof/>
                <w:sz w:val="26"/>
                <w:szCs w:val="26"/>
                <w:lang w:val="en-US"/>
              </w:rPr>
              <w:t>qilish</w:t>
            </w:r>
            <w:r w:rsidRPr="008E6FE6">
              <w:rPr>
                <w:rFonts w:ascii="Times New Roman" w:hAnsi="Times New Roman"/>
                <w:noProof/>
                <w:sz w:val="26"/>
                <w:szCs w:val="26"/>
              </w:rPr>
              <w:t xml:space="preserve"> </w:t>
            </w:r>
            <w:r w:rsidRPr="008E6FE6">
              <w:rPr>
                <w:rFonts w:ascii="Times New Roman" w:hAnsi="Times New Roman"/>
                <w:noProof/>
                <w:sz w:val="26"/>
                <w:szCs w:val="26"/>
                <w:lang w:val="en-US"/>
              </w:rPr>
              <w:t>hamda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ularga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foizlar</w:t>
            </w:r>
            <w:r w:rsidRPr="008E6FE6">
              <w:rPr>
                <w:rFonts w:ascii="Times New Roman" w:hAnsi="Times New Roman"/>
                <w:noProof/>
                <w:sz w:val="26"/>
                <w:szCs w:val="26"/>
              </w:rPr>
              <w:t xml:space="preserve"> </w:t>
            </w:r>
            <w:r w:rsidRPr="008E6FE6">
              <w:rPr>
                <w:rFonts w:ascii="Times New Roman" w:hAnsi="Times New Roman"/>
                <w:noProof/>
                <w:sz w:val="26"/>
                <w:szCs w:val="26"/>
                <w:lang w:val="en-US"/>
              </w:rPr>
              <w:t>hisoblash</w:t>
            </w:r>
            <w:r w:rsidRPr="008E6FE6">
              <w:rPr>
                <w:rFonts w:ascii="Times New Roman" w:hAnsi="Times New Roman"/>
                <w:noProof/>
                <w:sz w:val="26"/>
                <w:szCs w:val="26"/>
              </w:rPr>
              <w:t xml:space="preserve"> </w:t>
            </w:r>
            <w:r w:rsidRPr="008E6FE6">
              <w:rPr>
                <w:rFonts w:ascii="Times New Roman" w:hAnsi="Times New Roman"/>
                <w:noProof/>
                <w:sz w:val="26"/>
                <w:szCs w:val="26"/>
                <w:lang w:val="en-US"/>
              </w:rPr>
              <w:t>bo</w:t>
            </w:r>
            <w:r w:rsidRPr="008E6FE6">
              <w:rPr>
                <w:rFonts w:ascii="Times New Roman" w:hAnsi="Times New Roman"/>
                <w:noProof/>
                <w:sz w:val="26"/>
                <w:szCs w:val="26"/>
              </w:rPr>
              <w:t>ʻ</w:t>
            </w:r>
            <w:r w:rsidRPr="008E6FE6">
              <w:rPr>
                <w:rFonts w:ascii="Times New Roman" w:hAnsi="Times New Roman"/>
                <w:noProof/>
                <w:sz w:val="26"/>
                <w:szCs w:val="26"/>
                <w:lang w:val="en-US"/>
              </w:rPr>
              <w:t>yicha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rasmiy</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ommaviy</w:t>
            </w:r>
            <w:r w:rsidRPr="008E6FE6">
              <w:rPr>
                <w:rFonts w:ascii="Times New Roman" w:hAnsi="Times New Roman"/>
                <w:noProof/>
                <w:sz w:val="26"/>
                <w:szCs w:val="26"/>
              </w:rPr>
              <w:t xml:space="preserve"> </w:t>
            </w:r>
            <w:r w:rsidRPr="008E6FE6">
              <w:rPr>
                <w:rFonts w:ascii="Times New Roman" w:hAnsi="Times New Roman"/>
                <w:noProof/>
                <w:sz w:val="26"/>
                <w:szCs w:val="26"/>
                <w:lang w:val="en-US"/>
              </w:rPr>
              <w:t>taklif</w:t>
            </w:r>
            <w:r w:rsidRPr="008E6FE6">
              <w:rPr>
                <w:rFonts w:ascii="Times New Roman" w:hAnsi="Times New Roman"/>
                <w:noProof/>
                <w:sz w:val="26"/>
                <w:szCs w:val="26"/>
              </w:rPr>
              <w:t xml:space="preserve"> </w:t>
            </w:r>
            <w:r w:rsidRPr="008E6FE6">
              <w:rPr>
                <w:rFonts w:ascii="Times New Roman" w:hAnsi="Times New Roman"/>
                <w:noProof/>
                <w:sz w:val="26"/>
                <w:szCs w:val="26"/>
                <w:lang w:val="en-US"/>
              </w:rPr>
              <w:t>bo</w:t>
            </w:r>
            <w:r w:rsidRPr="008E6FE6">
              <w:rPr>
                <w:rFonts w:ascii="Times New Roman" w:hAnsi="Times New Roman"/>
                <w:noProof/>
                <w:sz w:val="26"/>
                <w:szCs w:val="26"/>
              </w:rPr>
              <w:t>ʻ</w:t>
            </w:r>
            <w:r w:rsidRPr="008E6FE6">
              <w:rPr>
                <w:rFonts w:ascii="Times New Roman" w:hAnsi="Times New Roman"/>
                <w:noProof/>
                <w:sz w:val="26"/>
                <w:szCs w:val="26"/>
                <w:lang w:val="en-US"/>
              </w:rPr>
              <w:t>lib</w:t>
            </w:r>
            <w:r w:rsidRPr="008E6FE6">
              <w:rPr>
                <w:rFonts w:ascii="Times New Roman" w:hAnsi="Times New Roman"/>
                <w:noProof/>
                <w:sz w:val="26"/>
                <w:szCs w:val="26"/>
              </w:rPr>
              <w:t xml:space="preserve"> </w:t>
            </w:r>
            <w:r w:rsidRPr="008E6FE6">
              <w:rPr>
                <w:rFonts w:ascii="Times New Roman" w:hAnsi="Times New Roman"/>
                <w:noProof/>
                <w:sz w:val="26"/>
                <w:szCs w:val="26"/>
                <w:lang w:val="en-US"/>
              </w:rPr>
              <w:t>hisoblanadi</w:t>
            </w:r>
            <w:r w:rsidRPr="008E6FE6">
              <w:rPr>
                <w:rFonts w:ascii="Times New Roman" w:hAnsi="Times New Roman"/>
                <w:noProof/>
                <w:sz w:val="26"/>
                <w:szCs w:val="26"/>
              </w:rPr>
              <w:t>.</w:t>
            </w:r>
          </w:p>
          <w:p w14:paraId="3A9D9E0F" w14:textId="77777777" w:rsidR="008E6FE6" w:rsidRPr="008E6FE6" w:rsidRDefault="008E6FE6" w:rsidP="008E6FE6">
            <w:pPr>
              <w:tabs>
                <w:tab w:val="left" w:pos="993"/>
              </w:tabs>
              <w:ind w:firstLine="567"/>
              <w:jc w:val="both"/>
              <w:rPr>
                <w:rFonts w:ascii="Times New Roman" w:hAnsi="Times New Roman"/>
                <w:noProof/>
                <w:sz w:val="26"/>
                <w:szCs w:val="26"/>
              </w:rPr>
            </w:pPr>
            <w:r w:rsidRPr="008E6FE6">
              <w:rPr>
                <w:rFonts w:ascii="Times New Roman" w:hAnsi="Times New Roman"/>
                <w:noProof/>
                <w:sz w:val="26"/>
                <w:szCs w:val="26"/>
                <w:lang w:val="en-US"/>
              </w:rPr>
              <w:t>Ommaviy</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oferta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shartnomasi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Mijoz</w:t>
            </w:r>
            <w:r w:rsidRPr="008E6FE6">
              <w:rPr>
                <w:rFonts w:ascii="Times New Roman" w:hAnsi="Times New Roman"/>
                <w:noProof/>
                <w:sz w:val="26"/>
                <w:szCs w:val="26"/>
              </w:rPr>
              <w:t xml:space="preserve"> </w:t>
            </w:r>
            <w:r w:rsidRPr="008E6FE6">
              <w:rPr>
                <w:rFonts w:ascii="Times New Roman" w:hAnsi="Times New Roman"/>
                <w:noProof/>
                <w:sz w:val="26"/>
                <w:szCs w:val="26"/>
                <w:lang w:val="en-US"/>
              </w:rPr>
              <w:t>tomonidan</w:t>
            </w:r>
            <w:r w:rsidRPr="008E6FE6">
              <w:rPr>
                <w:rFonts w:ascii="Times New Roman" w:hAnsi="Times New Roman"/>
                <w:noProof/>
                <w:sz w:val="26"/>
                <w:szCs w:val="26"/>
              </w:rPr>
              <w:t xml:space="preserve"> “</w:t>
            </w:r>
            <w:r w:rsidRPr="008E6FE6">
              <w:rPr>
                <w:rFonts w:ascii="Times New Roman" w:hAnsi="Times New Roman"/>
                <w:noProof/>
                <w:sz w:val="26"/>
                <w:szCs w:val="26"/>
                <w:lang w:val="en-US"/>
              </w:rPr>
              <w:t>SQB</w:t>
            </w:r>
            <w:r w:rsidRPr="008E6FE6">
              <w:rPr>
                <w:rFonts w:ascii="Times New Roman" w:hAnsi="Times New Roman"/>
                <w:noProof/>
                <w:sz w:val="26"/>
                <w:szCs w:val="26"/>
              </w:rPr>
              <w:t xml:space="preserve"> </w:t>
            </w:r>
            <w:r w:rsidRPr="008E6FE6">
              <w:rPr>
                <w:rFonts w:ascii="Times New Roman" w:hAnsi="Times New Roman"/>
                <w:noProof/>
                <w:sz w:val="26"/>
                <w:szCs w:val="26"/>
                <w:lang w:val="en-US"/>
              </w:rPr>
              <w:t>Mobile</w:t>
            </w:r>
            <w:r w:rsidRPr="008E6FE6">
              <w:rPr>
                <w:rFonts w:ascii="Times New Roman" w:hAnsi="Times New Roman"/>
                <w:noProof/>
                <w:sz w:val="26"/>
                <w:szCs w:val="26"/>
              </w:rPr>
              <w:t xml:space="preserve">” </w:t>
            </w:r>
            <w:r w:rsidRPr="008E6FE6">
              <w:rPr>
                <w:rFonts w:ascii="Times New Roman" w:hAnsi="Times New Roman"/>
                <w:noProof/>
                <w:sz w:val="26"/>
                <w:szCs w:val="26"/>
                <w:lang w:val="en-US"/>
              </w:rPr>
              <w:t>mobil</w:t>
            </w:r>
            <w:r w:rsidRPr="008E6FE6">
              <w:rPr>
                <w:rFonts w:ascii="Times New Roman" w:hAnsi="Times New Roman"/>
                <w:noProof/>
                <w:sz w:val="26"/>
                <w:szCs w:val="26"/>
              </w:rPr>
              <w:t xml:space="preserve"> </w:t>
            </w:r>
            <w:r w:rsidRPr="008E6FE6">
              <w:rPr>
                <w:rFonts w:ascii="Times New Roman" w:hAnsi="Times New Roman"/>
                <w:noProof/>
                <w:sz w:val="26"/>
                <w:szCs w:val="26"/>
                <w:lang w:val="en-US"/>
              </w:rPr>
              <w:t>ilovasi</w:t>
            </w:r>
            <w:r w:rsidRPr="008E6FE6">
              <w:rPr>
                <w:rFonts w:ascii="Times New Roman" w:hAnsi="Times New Roman"/>
                <w:noProof/>
                <w:sz w:val="26"/>
                <w:szCs w:val="26"/>
              </w:rPr>
              <w:t xml:space="preserve"> </w:t>
            </w:r>
            <w:r w:rsidRPr="008E6FE6">
              <w:rPr>
                <w:rFonts w:ascii="Times New Roman" w:hAnsi="Times New Roman"/>
                <w:noProof/>
                <w:sz w:val="26"/>
                <w:szCs w:val="26"/>
                <w:lang w:val="uz-Latn-UZ"/>
              </w:rPr>
              <w:t xml:space="preserve">hamda </w:t>
            </w:r>
            <w:r w:rsidRPr="008E6FE6">
              <w:rPr>
                <w:rFonts w:ascii="Times New Roman" w:hAnsi="Times New Roman"/>
                <w:noProof/>
                <w:color w:val="000000"/>
                <w:sz w:val="28"/>
                <w:szCs w:val="28"/>
                <w:lang w:val="en-US"/>
              </w:rPr>
              <w:t>STM</w:t>
            </w:r>
            <w:r w:rsidRPr="008E6FE6">
              <w:rPr>
                <w:rFonts w:ascii="Times New Roman" w:hAnsi="Times New Roman"/>
                <w:b/>
                <w:bCs/>
                <w:noProof/>
                <w:color w:val="000000"/>
                <w:sz w:val="28"/>
                <w:szCs w:val="28"/>
              </w:rPr>
              <w:t xml:space="preserve"> </w:t>
            </w:r>
            <w:r w:rsidRPr="008E6FE6">
              <w:rPr>
                <w:rFonts w:ascii="Times New Roman" w:hAnsi="Times New Roman"/>
                <w:noProof/>
                <w:sz w:val="26"/>
                <w:szCs w:val="26"/>
                <w:lang w:val="en-US"/>
              </w:rPr>
              <w:t>qurilmasida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w:t>
            </w:r>
            <w:r w:rsidRPr="008E6FE6">
              <w:rPr>
                <w:rFonts w:ascii="Times New Roman" w:hAnsi="Times New Roman"/>
                <w:noProof/>
                <w:sz w:val="26"/>
                <w:szCs w:val="26"/>
              </w:rPr>
              <w:t>’</w:t>
            </w:r>
            <w:r w:rsidRPr="008E6FE6">
              <w:rPr>
                <w:rFonts w:ascii="Times New Roman" w:hAnsi="Times New Roman"/>
                <w:noProof/>
                <w:sz w:val="26"/>
                <w:szCs w:val="26"/>
                <w:lang w:val="en-US"/>
              </w:rPr>
              <w:t>ziga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w:t>
            </w:r>
            <w:r w:rsidRPr="008E6FE6">
              <w:rPr>
                <w:rFonts w:ascii="Times New Roman" w:hAnsi="Times New Roman"/>
                <w:noProof/>
                <w:sz w:val="26"/>
                <w:szCs w:val="26"/>
              </w:rPr>
              <w:t>’</w:t>
            </w:r>
            <w:r w:rsidRPr="008E6FE6">
              <w:rPr>
                <w:rFonts w:ascii="Times New Roman" w:hAnsi="Times New Roman"/>
                <w:noProof/>
                <w:sz w:val="26"/>
                <w:szCs w:val="26"/>
                <w:lang w:val="en-US"/>
              </w:rPr>
              <w:t>zi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xizmat</w:t>
            </w:r>
            <w:r w:rsidRPr="008E6FE6">
              <w:rPr>
                <w:rFonts w:ascii="Times New Roman" w:hAnsi="Times New Roman"/>
                <w:noProof/>
                <w:sz w:val="26"/>
                <w:szCs w:val="26"/>
              </w:rPr>
              <w:t xml:space="preserve"> </w:t>
            </w:r>
            <w:r w:rsidRPr="008E6FE6">
              <w:rPr>
                <w:rFonts w:ascii="Times New Roman" w:hAnsi="Times New Roman"/>
                <w:noProof/>
                <w:sz w:val="26"/>
                <w:szCs w:val="26"/>
                <w:lang w:val="en-US"/>
              </w:rPr>
              <w:t>ko</w:t>
            </w:r>
            <w:r w:rsidRPr="008E6FE6">
              <w:rPr>
                <w:rFonts w:ascii="Times New Roman" w:hAnsi="Times New Roman"/>
                <w:noProof/>
                <w:sz w:val="26"/>
                <w:szCs w:val="26"/>
              </w:rPr>
              <w:t>’</w:t>
            </w:r>
            <w:r w:rsidRPr="008E6FE6">
              <w:rPr>
                <w:rFonts w:ascii="Times New Roman" w:hAnsi="Times New Roman"/>
                <w:noProof/>
                <w:sz w:val="26"/>
                <w:szCs w:val="26"/>
                <w:lang w:val="en-US"/>
              </w:rPr>
              <w:t>rsatish</w:t>
            </w:r>
            <w:r w:rsidRPr="008E6FE6">
              <w:rPr>
                <w:rFonts w:ascii="Times New Roman" w:hAnsi="Times New Roman"/>
                <w:noProof/>
                <w:color w:val="000000"/>
              </w:rPr>
              <w:t xml:space="preserve"> </w:t>
            </w:r>
            <w:r w:rsidRPr="008E6FE6">
              <w:rPr>
                <w:rFonts w:ascii="Times New Roman" w:hAnsi="Times New Roman"/>
                <w:noProof/>
                <w:sz w:val="26"/>
                <w:szCs w:val="26"/>
                <w:lang w:val="en-US"/>
              </w:rPr>
              <w:t>orqali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ofertaning</w:t>
            </w:r>
            <w:r w:rsidRPr="008E6FE6">
              <w:rPr>
                <w:rFonts w:ascii="Times New Roman" w:hAnsi="Times New Roman"/>
                <w:noProof/>
                <w:sz w:val="26"/>
                <w:szCs w:val="26"/>
              </w:rPr>
              <w:t xml:space="preserve"> </w:t>
            </w:r>
            <w:r w:rsidRPr="008E6FE6">
              <w:rPr>
                <w:rFonts w:ascii="Times New Roman" w:hAnsi="Times New Roman"/>
                <w:noProof/>
                <w:sz w:val="26"/>
                <w:szCs w:val="26"/>
                <w:lang w:val="en-US"/>
              </w:rPr>
              <w:t>shartlarini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tegishli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belgini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bosish</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orqali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ma</w:t>
            </w:r>
            <w:r w:rsidRPr="008E6FE6">
              <w:rPr>
                <w:rFonts w:ascii="Times New Roman" w:hAnsi="Times New Roman"/>
                <w:noProof/>
                <w:sz w:val="26"/>
                <w:szCs w:val="26"/>
              </w:rPr>
              <w:t>ʼ</w:t>
            </w:r>
            <w:r w:rsidRPr="008E6FE6">
              <w:rPr>
                <w:rFonts w:ascii="Times New Roman" w:hAnsi="Times New Roman"/>
                <w:noProof/>
                <w:sz w:val="26"/>
                <w:szCs w:val="26"/>
                <w:lang w:val="en-US"/>
              </w:rPr>
              <w:t>qullangan</w:t>
            </w:r>
            <w:r w:rsidRPr="008E6FE6">
              <w:rPr>
                <w:rFonts w:ascii="Times New Roman" w:hAnsi="Times New Roman"/>
                <w:noProof/>
                <w:sz w:val="26"/>
                <w:szCs w:val="26"/>
              </w:rPr>
              <w:t xml:space="preserve"> </w:t>
            </w:r>
            <w:r w:rsidRPr="008E6FE6">
              <w:rPr>
                <w:rFonts w:ascii="Times New Roman" w:hAnsi="Times New Roman"/>
                <w:noProof/>
                <w:sz w:val="26"/>
                <w:szCs w:val="26"/>
                <w:lang w:val="en-US"/>
              </w:rPr>
              <w:t>vaqtdan</w:t>
            </w:r>
            <w:r w:rsidRPr="008E6FE6">
              <w:rPr>
                <w:rFonts w:ascii="Times New Roman" w:hAnsi="Times New Roman"/>
                <w:noProof/>
                <w:sz w:val="26"/>
                <w:szCs w:val="26"/>
              </w:rPr>
              <w:t xml:space="preserve"> </w:t>
            </w:r>
            <w:r w:rsidRPr="008E6FE6">
              <w:rPr>
                <w:rFonts w:ascii="Times New Roman" w:hAnsi="Times New Roman"/>
                <w:noProof/>
                <w:sz w:val="26"/>
                <w:szCs w:val="26"/>
                <w:lang w:val="en-US"/>
              </w:rPr>
              <w:t>boshlab</w:t>
            </w:r>
            <w:r w:rsidRPr="008E6FE6">
              <w:rPr>
                <w:rFonts w:ascii="Times New Roman" w:hAnsi="Times New Roman"/>
                <w:noProof/>
                <w:sz w:val="26"/>
                <w:szCs w:val="26"/>
              </w:rPr>
              <w:t xml:space="preserve"> </w:t>
            </w:r>
            <w:r w:rsidRPr="008E6FE6">
              <w:rPr>
                <w:rFonts w:ascii="Times New Roman" w:hAnsi="Times New Roman"/>
                <w:noProof/>
                <w:sz w:val="26"/>
                <w:szCs w:val="26"/>
                <w:lang w:val="en-US"/>
              </w:rPr>
              <w:t>tuzilgan</w:t>
            </w:r>
            <w:r w:rsidRPr="008E6FE6">
              <w:rPr>
                <w:rFonts w:ascii="Times New Roman" w:hAnsi="Times New Roman"/>
                <w:noProof/>
                <w:sz w:val="26"/>
                <w:szCs w:val="26"/>
              </w:rPr>
              <w:t xml:space="preserve"> (</w:t>
            </w:r>
            <w:r w:rsidRPr="008E6FE6">
              <w:rPr>
                <w:rFonts w:ascii="Times New Roman" w:hAnsi="Times New Roman"/>
                <w:noProof/>
                <w:sz w:val="26"/>
                <w:szCs w:val="26"/>
                <w:lang w:val="en-US"/>
              </w:rPr>
              <w:t>akseptlangan</w:t>
            </w:r>
            <w:r w:rsidRPr="008E6FE6">
              <w:rPr>
                <w:rFonts w:ascii="Times New Roman" w:hAnsi="Times New Roman"/>
                <w:noProof/>
                <w:sz w:val="26"/>
                <w:szCs w:val="26"/>
              </w:rPr>
              <w:t xml:space="preserve">) </w:t>
            </w:r>
            <w:r w:rsidRPr="008E6FE6">
              <w:rPr>
                <w:rFonts w:ascii="Times New Roman" w:hAnsi="Times New Roman"/>
                <w:noProof/>
                <w:sz w:val="26"/>
                <w:szCs w:val="26"/>
                <w:lang w:val="en-US"/>
              </w:rPr>
              <w:t>hisoblanadi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hamda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mijoz</w:t>
            </w:r>
            <w:r w:rsidRPr="008E6FE6">
              <w:rPr>
                <w:rFonts w:ascii="Times New Roman" w:hAnsi="Times New Roman"/>
                <w:noProof/>
                <w:sz w:val="26"/>
                <w:szCs w:val="26"/>
              </w:rPr>
              <w:t xml:space="preserve"> </w:t>
            </w:r>
            <w:r w:rsidRPr="008E6FE6">
              <w:rPr>
                <w:rFonts w:ascii="Times New Roman" w:hAnsi="Times New Roman"/>
                <w:noProof/>
                <w:sz w:val="26"/>
                <w:szCs w:val="26"/>
                <w:lang w:val="en-US"/>
              </w:rPr>
              <w:t>mazkur</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ommaviy</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oferta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shartnomasi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hamda</w:t>
            </w:r>
            <w:r w:rsidRPr="008E6FE6">
              <w:rPr>
                <w:rFonts w:ascii="Times New Roman" w:hAnsi="Times New Roman"/>
                <w:noProof/>
                <w:sz w:val="26"/>
                <w:szCs w:val="26"/>
              </w:rPr>
              <w:t xml:space="preserve"> </w:t>
            </w:r>
            <w:r w:rsidRPr="008E6FE6">
              <w:rPr>
                <w:rFonts w:ascii="Times New Roman" w:hAnsi="Times New Roman"/>
                <w:noProof/>
                <w:sz w:val="26"/>
                <w:szCs w:val="26"/>
                <w:lang w:val="en-US"/>
              </w:rPr>
              <w:t>omonat</w:t>
            </w:r>
            <w:r w:rsidRPr="008E6FE6">
              <w:rPr>
                <w:rFonts w:ascii="Times New Roman" w:hAnsi="Times New Roman"/>
                <w:noProof/>
                <w:sz w:val="26"/>
                <w:szCs w:val="26"/>
              </w:rPr>
              <w:t xml:space="preserve"> </w:t>
            </w:r>
            <w:r w:rsidRPr="008E6FE6">
              <w:rPr>
                <w:rFonts w:ascii="Times New Roman" w:hAnsi="Times New Roman"/>
                <w:noProof/>
                <w:sz w:val="26"/>
                <w:szCs w:val="26"/>
                <w:lang w:val="en-US"/>
              </w:rPr>
              <w:t>shartlarini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istisno</w:t>
            </w:r>
            <w:r w:rsidRPr="008E6FE6">
              <w:rPr>
                <w:rFonts w:ascii="Times New Roman" w:hAnsi="Times New Roman"/>
                <w:noProof/>
                <w:sz w:val="26"/>
                <w:szCs w:val="26"/>
              </w:rPr>
              <w:t xml:space="preserve"> </w:t>
            </w:r>
            <w:r w:rsidRPr="008E6FE6">
              <w:rPr>
                <w:rFonts w:ascii="Times New Roman" w:hAnsi="Times New Roman"/>
                <w:noProof/>
                <w:sz w:val="26"/>
                <w:szCs w:val="26"/>
                <w:lang w:val="en-US"/>
              </w:rPr>
              <w:t>qilmasdan</w:t>
            </w:r>
            <w:r w:rsidRPr="008E6FE6">
              <w:rPr>
                <w:rFonts w:ascii="Times New Roman" w:hAnsi="Times New Roman"/>
                <w:noProof/>
                <w:sz w:val="26"/>
                <w:szCs w:val="26"/>
              </w:rPr>
              <w:t xml:space="preserve"> </w:t>
            </w:r>
            <w:r w:rsidRPr="008E6FE6">
              <w:rPr>
                <w:rFonts w:ascii="Times New Roman" w:hAnsi="Times New Roman"/>
                <w:noProof/>
                <w:sz w:val="26"/>
                <w:szCs w:val="26"/>
                <w:lang w:val="en-US"/>
              </w:rPr>
              <w:t>so</w:t>
            </w:r>
            <w:r w:rsidRPr="008E6FE6">
              <w:rPr>
                <w:rFonts w:ascii="Times New Roman" w:hAnsi="Times New Roman"/>
                <w:noProof/>
                <w:sz w:val="26"/>
                <w:szCs w:val="26"/>
              </w:rPr>
              <w:t>ʻ</w:t>
            </w:r>
            <w:r w:rsidRPr="008E6FE6">
              <w:rPr>
                <w:rFonts w:ascii="Times New Roman" w:hAnsi="Times New Roman"/>
                <w:noProof/>
                <w:sz w:val="26"/>
                <w:szCs w:val="26"/>
                <w:lang w:val="en-US"/>
              </w:rPr>
              <w:t>zsiz</w:t>
            </w:r>
            <w:r w:rsidRPr="008E6FE6">
              <w:rPr>
                <w:rFonts w:ascii="Times New Roman" w:hAnsi="Times New Roman"/>
                <w:noProof/>
                <w:sz w:val="26"/>
                <w:szCs w:val="26"/>
              </w:rPr>
              <w:t xml:space="preserve"> </w:t>
            </w:r>
            <w:r w:rsidRPr="008E6FE6">
              <w:rPr>
                <w:rFonts w:ascii="Times New Roman" w:hAnsi="Times New Roman"/>
                <w:noProof/>
                <w:sz w:val="26"/>
                <w:szCs w:val="26"/>
                <w:lang w:val="en-US"/>
              </w:rPr>
              <w:t>qabul</w:t>
            </w:r>
            <w:r w:rsidRPr="008E6FE6">
              <w:rPr>
                <w:rFonts w:ascii="Times New Roman" w:hAnsi="Times New Roman"/>
                <w:noProof/>
                <w:sz w:val="26"/>
                <w:szCs w:val="26"/>
              </w:rPr>
              <w:t xml:space="preserve"> </w:t>
            </w:r>
            <w:r w:rsidRPr="008E6FE6">
              <w:rPr>
                <w:rFonts w:ascii="Times New Roman" w:hAnsi="Times New Roman"/>
                <w:noProof/>
                <w:sz w:val="26"/>
                <w:szCs w:val="26"/>
                <w:lang w:val="en-US"/>
              </w:rPr>
              <w:t>qilganligini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anglatadi</w:t>
            </w:r>
            <w:r w:rsidRPr="008E6FE6">
              <w:rPr>
                <w:rFonts w:ascii="Times New Roman" w:hAnsi="Times New Roman"/>
                <w:noProof/>
                <w:sz w:val="26"/>
                <w:szCs w:val="26"/>
              </w:rPr>
              <w:t>.</w:t>
            </w:r>
          </w:p>
          <w:p w14:paraId="6F3033E7" w14:textId="7741F565" w:rsidR="008E6FE6" w:rsidRPr="008E6FE6" w:rsidRDefault="008E6FE6" w:rsidP="008E6FE6">
            <w:pPr>
              <w:pStyle w:val="a4"/>
              <w:numPr>
                <w:ilvl w:val="0"/>
                <w:numId w:val="1"/>
              </w:numPr>
              <w:ind w:left="709" w:hanging="349"/>
              <w:jc w:val="center"/>
              <w:rPr>
                <w:rFonts w:ascii="Times New Roman" w:hAnsi="Times New Roman" w:cs="Times New Roman"/>
                <w:b/>
                <w:noProof/>
                <w:sz w:val="26"/>
                <w:szCs w:val="26"/>
              </w:rPr>
            </w:pPr>
            <w:r w:rsidRPr="008E6FE6">
              <w:rPr>
                <w:rFonts w:ascii="Times New Roman" w:hAnsi="Times New Roman" w:cs="Times New Roman"/>
                <w:b/>
                <w:noProof/>
                <w:sz w:val="26"/>
                <w:szCs w:val="26"/>
              </w:rPr>
              <w:t>Oferta predmeti</w:t>
            </w:r>
          </w:p>
          <w:p w14:paraId="27441217" w14:textId="13838A7F" w:rsidR="008E6FE6" w:rsidRPr="008E6FE6" w:rsidRDefault="008E6FE6" w:rsidP="008E6FE6">
            <w:pPr>
              <w:tabs>
                <w:tab w:val="left" w:pos="993"/>
              </w:tabs>
              <w:ind w:firstLine="567"/>
              <w:jc w:val="both"/>
              <w:rPr>
                <w:rFonts w:ascii="Times New Roman" w:hAnsi="Times New Roman"/>
                <w:noProof/>
                <w:sz w:val="26"/>
                <w:szCs w:val="26"/>
              </w:rPr>
            </w:pPr>
            <w:r w:rsidRPr="008E6FE6">
              <w:rPr>
                <w:rFonts w:ascii="Times New Roman" w:hAnsi="Times New Roman"/>
                <w:b/>
                <w:bCs/>
                <w:noProof/>
                <w:sz w:val="26"/>
                <w:szCs w:val="26"/>
              </w:rPr>
              <w:t>1.1.</w:t>
            </w:r>
            <w:r w:rsidRPr="008E6FE6">
              <w:rPr>
                <w:rFonts w:ascii="Times New Roman" w:hAnsi="Times New Roman"/>
                <w:noProof/>
                <w:sz w:val="26"/>
                <w:szCs w:val="26"/>
              </w:rPr>
              <w:tab/>
              <w:t xml:space="preserve"> Bank mazkur Ofertaga asosan Omonatchining Bank BXO/BXMlarida ochilgan plastik karta va/yoki omonat hisobvaraqlaridagi mablagʻlarini naqd pulsiz shaklda </w:t>
            </w:r>
            <w:r w:rsidRPr="008E6FE6">
              <w:rPr>
                <w:rFonts w:ascii="Times New Roman" w:hAnsi="Times New Roman"/>
                <w:noProof/>
                <w:sz w:val="26"/>
                <w:szCs w:val="26"/>
                <w:lang w:val="uz-Latn-UZ"/>
              </w:rPr>
              <w:t xml:space="preserve">hamda </w:t>
            </w:r>
            <w:r w:rsidRPr="008E6FE6">
              <w:rPr>
                <w:rFonts w:ascii="Times New Roman" w:hAnsi="Times New Roman"/>
                <w:noProof/>
                <w:sz w:val="26"/>
                <w:szCs w:val="26"/>
              </w:rPr>
              <w:t>STM qurilmasi orqali masofadan boshqariladigan omonat hisobvarag’i</w:t>
            </w:r>
            <w:r w:rsidRPr="008E6FE6">
              <w:rPr>
                <w:rFonts w:ascii="Times New Roman" w:hAnsi="Times New Roman"/>
                <w:noProof/>
                <w:sz w:val="26"/>
                <w:szCs w:val="26"/>
                <w:lang w:val="uz-Latn-UZ"/>
              </w:rPr>
              <w:t xml:space="preserve">ga mablag’larni </w:t>
            </w:r>
            <w:r w:rsidRPr="008E6FE6">
              <w:rPr>
                <w:rFonts w:ascii="Times New Roman" w:hAnsi="Times New Roman"/>
                <w:noProof/>
                <w:sz w:val="26"/>
                <w:szCs w:val="26"/>
              </w:rPr>
              <w:t xml:space="preserve">qabul qilish, omonatni qaytarish va unga foizlar hisoblash hamda </w:t>
            </w:r>
            <w:r w:rsidRPr="008E6FE6">
              <w:rPr>
                <w:rFonts w:ascii="Times New Roman" w:hAnsi="Times New Roman"/>
                <w:noProof/>
                <w:sz w:val="26"/>
                <w:szCs w:val="26"/>
                <w:lang w:val="en-US"/>
              </w:rPr>
              <w:t>o</w:t>
            </w:r>
            <w:r w:rsidRPr="008E6FE6">
              <w:rPr>
                <w:rFonts w:ascii="Times New Roman" w:hAnsi="Times New Roman"/>
                <w:noProof/>
                <w:sz w:val="26"/>
                <w:szCs w:val="26"/>
              </w:rPr>
              <w:t xml:space="preserve">monatchining mazkur omonat hisobvaragʻini masofadan boshqarish </w:t>
            </w:r>
            <w:r w:rsidRPr="008E6FE6">
              <w:rPr>
                <w:rFonts w:ascii="Times New Roman" w:hAnsi="Times New Roman"/>
                <w:noProof/>
                <w:sz w:val="26"/>
                <w:szCs w:val="26"/>
                <w:lang w:val="en-US"/>
              </w:rPr>
              <w:t>imkoniyatini</w:t>
            </w:r>
            <w:r w:rsidRPr="008E6FE6">
              <w:rPr>
                <w:rFonts w:ascii="Times New Roman" w:hAnsi="Times New Roman"/>
                <w:noProof/>
                <w:sz w:val="26"/>
                <w:szCs w:val="26"/>
              </w:rPr>
              <w:t xml:space="preserve"> </w:t>
            </w:r>
            <w:r w:rsidRPr="008E6FE6">
              <w:rPr>
                <w:rFonts w:ascii="Times New Roman" w:hAnsi="Times New Roman"/>
                <w:noProof/>
                <w:sz w:val="26"/>
                <w:szCs w:val="26"/>
                <w:lang w:val="en-US"/>
              </w:rPr>
              <w:t>yaratadi</w:t>
            </w:r>
            <w:r w:rsidRPr="008E6FE6">
              <w:rPr>
                <w:rFonts w:ascii="Times New Roman" w:hAnsi="Times New Roman"/>
                <w:noProof/>
                <w:sz w:val="26"/>
                <w:szCs w:val="26"/>
              </w:rPr>
              <w:t>.</w:t>
            </w:r>
          </w:p>
          <w:p w14:paraId="11B65E4E" w14:textId="20DFB45F" w:rsidR="008E6FE6" w:rsidRPr="008E6FE6" w:rsidRDefault="008E6FE6" w:rsidP="008E6FE6">
            <w:pPr>
              <w:ind w:firstLine="567"/>
              <w:jc w:val="both"/>
              <w:rPr>
                <w:rFonts w:ascii="Times New Roman" w:hAnsi="Times New Roman"/>
                <w:noProof/>
                <w:sz w:val="26"/>
                <w:szCs w:val="26"/>
              </w:rPr>
            </w:pPr>
            <w:r w:rsidRPr="008E6FE6">
              <w:rPr>
                <w:rFonts w:ascii="Times New Roman" w:hAnsi="Times New Roman"/>
                <w:b/>
                <w:bCs/>
                <w:noProof/>
                <w:sz w:val="26"/>
                <w:szCs w:val="26"/>
              </w:rPr>
              <w:t>1.2.</w:t>
            </w:r>
            <w:r w:rsidRPr="008E6FE6">
              <w:rPr>
                <w:rFonts w:ascii="Times New Roman" w:hAnsi="Times New Roman"/>
                <w:noProof/>
                <w:sz w:val="26"/>
                <w:szCs w:val="26"/>
              </w:rPr>
              <w:t xml:space="preserve"> Omonatchi omonat hisobvaragʻidagi mablagʻlarini va unga hisoblangan foizlarni </w:t>
            </w:r>
            <w:r w:rsidRPr="008E6FE6">
              <w:rPr>
                <w:rFonts w:ascii="Times New Roman" w:hAnsi="Times New Roman"/>
                <w:noProof/>
                <w:sz w:val="26"/>
                <w:szCs w:val="26"/>
                <w:lang w:val="en-US"/>
              </w:rPr>
              <w:t>ilova</w:t>
            </w:r>
            <w:r w:rsidRPr="008E6FE6">
              <w:rPr>
                <w:rFonts w:ascii="Times New Roman" w:hAnsi="Times New Roman"/>
                <w:noProof/>
                <w:sz w:val="26"/>
                <w:szCs w:val="26"/>
              </w:rPr>
              <w:t xml:space="preserve"> </w:t>
            </w:r>
            <w:r w:rsidRPr="008E6FE6">
              <w:rPr>
                <w:rFonts w:ascii="Times New Roman" w:hAnsi="Times New Roman"/>
                <w:noProof/>
                <w:sz w:val="26"/>
                <w:szCs w:val="26"/>
                <w:lang w:val="uz-Latn-UZ"/>
              </w:rPr>
              <w:t xml:space="preserve">va qurilma </w:t>
            </w:r>
            <w:r w:rsidRPr="008E6FE6">
              <w:rPr>
                <w:rFonts w:ascii="Times New Roman" w:hAnsi="Times New Roman"/>
                <w:noProof/>
                <w:sz w:val="26"/>
                <w:szCs w:val="26"/>
              </w:rPr>
              <w:t>orqali oʻzining va/yoki boshqa jismoniy shaxslarning plastik karta yoki omonat hisobvaraqlariga, Dastur</w:t>
            </w:r>
            <w:r w:rsidRPr="008E6FE6">
              <w:rPr>
                <w:rFonts w:ascii="Times New Roman" w:hAnsi="Times New Roman"/>
                <w:noProof/>
                <w:sz w:val="26"/>
                <w:szCs w:val="26"/>
                <w:lang w:val="uz-Latn-UZ"/>
              </w:rPr>
              <w:t xml:space="preserve"> va qurilmada </w:t>
            </w:r>
            <w:r w:rsidRPr="008E6FE6">
              <w:rPr>
                <w:rFonts w:ascii="Times New Roman" w:hAnsi="Times New Roman"/>
                <w:noProof/>
                <w:sz w:val="26"/>
                <w:szCs w:val="26"/>
              </w:rPr>
              <w:t>mavjud xizmat koʻrsatuvchi tashkilotlar hisobvaraqlariga naqd pulsiz shaklda oʻtkazish orqali tasarruf etadi.</w:t>
            </w:r>
          </w:p>
          <w:p w14:paraId="1C4C9E92" w14:textId="77777777" w:rsidR="008E6FE6" w:rsidRPr="008E6FE6" w:rsidRDefault="008E6FE6" w:rsidP="008E6FE6">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noProof/>
                <w:sz w:val="26"/>
                <w:szCs w:val="26"/>
              </w:rPr>
            </w:pPr>
            <w:r w:rsidRPr="008E6FE6">
              <w:rPr>
                <w:rFonts w:ascii="Times New Roman" w:eastAsia="Times New Roman" w:hAnsi="Times New Roman" w:cs="Times New Roman"/>
                <w:b/>
                <w:bCs/>
                <w:noProof/>
                <w:sz w:val="26"/>
                <w:szCs w:val="26"/>
              </w:rPr>
              <w:t>Omonatning</w:t>
            </w:r>
            <w:r w:rsidRPr="008E6FE6">
              <w:rPr>
                <w:rFonts w:ascii="Times New Roman" w:eastAsia="Times New Roman" w:hAnsi="Times New Roman" w:cs="Times New Roman"/>
                <w:b/>
                <w:bCs/>
                <w:noProof/>
                <w:spacing w:val="-4"/>
                <w:sz w:val="26"/>
                <w:szCs w:val="26"/>
              </w:rPr>
              <w:t xml:space="preserve"> </w:t>
            </w:r>
            <w:r w:rsidRPr="008E6FE6">
              <w:rPr>
                <w:rFonts w:ascii="Times New Roman" w:eastAsia="Times New Roman" w:hAnsi="Times New Roman" w:cs="Times New Roman"/>
                <w:b/>
                <w:bCs/>
                <w:noProof/>
                <w:sz w:val="26"/>
                <w:szCs w:val="26"/>
              </w:rPr>
              <w:t>shartlari</w:t>
            </w:r>
          </w:p>
          <w:p w14:paraId="282D83E9" w14:textId="4B63D229" w:rsidR="008E6FE6" w:rsidRPr="008E6FE6" w:rsidRDefault="008E6FE6" w:rsidP="008E6FE6">
            <w:pPr>
              <w:pStyle w:val="TableParagraph"/>
              <w:ind w:left="66" w:right="28" w:firstLine="283"/>
              <w:rPr>
                <w:noProof/>
                <w:sz w:val="26"/>
                <w:szCs w:val="26"/>
                <w:lang w:val="en-US"/>
              </w:rPr>
            </w:pPr>
            <w:r w:rsidRPr="008E6FE6">
              <w:rPr>
                <w:b/>
                <w:bCs/>
                <w:noProof/>
                <w:sz w:val="26"/>
                <w:szCs w:val="26"/>
                <w:lang w:val="en-US"/>
              </w:rPr>
              <w:t>2.1.1.</w:t>
            </w:r>
            <w:r w:rsidRPr="008E6FE6">
              <w:rPr>
                <w:noProof/>
                <w:sz w:val="26"/>
                <w:szCs w:val="26"/>
                <w:lang w:val="en-US"/>
              </w:rPr>
              <w:t xml:space="preserve"> Omonat nomi: “</w:t>
            </w:r>
            <w:r w:rsidRPr="008E6FE6">
              <w:rPr>
                <w:b/>
                <w:bCs/>
                <w:noProof/>
                <w:sz w:val="26"/>
                <w:szCs w:val="26"/>
                <w:lang w:val="en-US"/>
              </w:rPr>
              <w:t>Green Deposit</w:t>
            </w:r>
            <w:r w:rsidRPr="008E6FE6">
              <w:rPr>
                <w:noProof/>
                <w:sz w:val="26"/>
                <w:szCs w:val="26"/>
                <w:lang w:val="en-US"/>
              </w:rPr>
              <w:t>”</w:t>
            </w:r>
          </w:p>
          <w:p w14:paraId="752A43CE" w14:textId="77777777" w:rsidR="008E6FE6" w:rsidRPr="008E6FE6" w:rsidRDefault="008E6FE6" w:rsidP="008E6FE6">
            <w:pPr>
              <w:pStyle w:val="TableParagraph"/>
              <w:ind w:left="66" w:right="28" w:firstLine="283"/>
              <w:rPr>
                <w:noProof/>
                <w:sz w:val="26"/>
                <w:szCs w:val="26"/>
                <w:lang w:val="en-US"/>
              </w:rPr>
            </w:pPr>
            <w:r w:rsidRPr="008E6FE6">
              <w:rPr>
                <w:b/>
                <w:bCs/>
                <w:noProof/>
                <w:sz w:val="26"/>
                <w:szCs w:val="26"/>
                <w:lang w:val="en-US"/>
              </w:rPr>
              <w:t>2.1.2.</w:t>
            </w:r>
            <w:r w:rsidRPr="008E6FE6">
              <w:rPr>
                <w:noProof/>
                <w:sz w:val="26"/>
                <w:szCs w:val="26"/>
                <w:lang w:val="en-US"/>
              </w:rPr>
              <w:t xml:space="preserve"> Omonat turi: Muddatli</w:t>
            </w:r>
          </w:p>
          <w:p w14:paraId="71781E95" w14:textId="77777777" w:rsidR="008E6FE6" w:rsidRPr="008E6FE6" w:rsidRDefault="008E6FE6" w:rsidP="008E6FE6">
            <w:pPr>
              <w:pStyle w:val="TableParagraph"/>
              <w:ind w:left="66" w:right="28" w:firstLine="283"/>
              <w:rPr>
                <w:noProof/>
                <w:sz w:val="26"/>
                <w:szCs w:val="26"/>
                <w:lang w:val="en-US"/>
              </w:rPr>
            </w:pPr>
            <w:r w:rsidRPr="008E6FE6">
              <w:rPr>
                <w:b/>
                <w:bCs/>
                <w:noProof/>
                <w:sz w:val="26"/>
                <w:szCs w:val="26"/>
                <w:lang w:val="en-US"/>
              </w:rPr>
              <w:t>2.1.3.</w:t>
            </w:r>
            <w:r w:rsidRPr="008E6FE6">
              <w:rPr>
                <w:noProof/>
                <w:sz w:val="26"/>
                <w:szCs w:val="26"/>
                <w:lang w:val="en-US"/>
              </w:rPr>
              <w:t xml:space="preserve"> Omonat valyutasi: So‘m</w:t>
            </w:r>
          </w:p>
          <w:p w14:paraId="283A37EF" w14:textId="77777777" w:rsidR="008E6FE6" w:rsidRPr="008E6FE6" w:rsidRDefault="008E6FE6" w:rsidP="008E6FE6">
            <w:pPr>
              <w:pStyle w:val="TableParagraph"/>
              <w:ind w:left="66" w:right="28" w:firstLine="283"/>
              <w:rPr>
                <w:noProof/>
                <w:sz w:val="26"/>
                <w:szCs w:val="26"/>
                <w:lang w:val="en-US"/>
              </w:rPr>
            </w:pPr>
            <w:r w:rsidRPr="008E6FE6">
              <w:rPr>
                <w:b/>
                <w:bCs/>
                <w:noProof/>
                <w:sz w:val="26"/>
                <w:szCs w:val="26"/>
                <w:lang w:val="en-US"/>
              </w:rPr>
              <w:t>2.1.4.</w:t>
            </w:r>
            <w:r w:rsidRPr="008E6FE6">
              <w:rPr>
                <w:noProof/>
                <w:sz w:val="26"/>
                <w:szCs w:val="26"/>
                <w:lang w:val="en-US"/>
              </w:rPr>
              <w:t xml:space="preserve"> Omonatning saqlash muddati: 13 (O’n uch) oy</w:t>
            </w:r>
          </w:p>
          <w:p w14:paraId="5C80A4C3" w14:textId="77777777" w:rsidR="008E6FE6" w:rsidRPr="008E6FE6" w:rsidRDefault="008E6FE6" w:rsidP="008E6FE6">
            <w:pPr>
              <w:pStyle w:val="TableParagraph"/>
              <w:ind w:left="66" w:right="28" w:firstLine="283"/>
              <w:rPr>
                <w:noProof/>
                <w:sz w:val="26"/>
                <w:szCs w:val="26"/>
                <w:lang w:val="en-US"/>
              </w:rPr>
            </w:pPr>
            <w:r w:rsidRPr="008E6FE6">
              <w:rPr>
                <w:b/>
                <w:bCs/>
                <w:noProof/>
                <w:sz w:val="26"/>
                <w:szCs w:val="26"/>
                <w:lang w:val="en-US"/>
              </w:rPr>
              <w:t>2.1.5.</w:t>
            </w:r>
            <w:r w:rsidRPr="008E6FE6">
              <w:rPr>
                <w:noProof/>
                <w:sz w:val="26"/>
                <w:szCs w:val="26"/>
                <w:lang w:val="en-US"/>
              </w:rPr>
              <w:t xml:space="preserve"> Omonatning yillik foiz stavkasi: Yillik 21%. Bunda omonatchilarga omonatning </w:t>
            </w:r>
            <w:r w:rsidRPr="008E6FE6">
              <w:rPr>
                <w:noProof/>
                <w:sz w:val="26"/>
                <w:szCs w:val="26"/>
                <w:lang w:val="en-US"/>
              </w:rPr>
              <w:lastRenderedPageBreak/>
              <w:t xml:space="preserve">belgilangan yillik foiz stavkasidan 1% kamaytirilgan miqdorda to’lab beriladi hamda omonatga hisoblangan va omonat qoldig’iga qo’shiladigan foiz daromadlarining 1%ini avtomat iqlim o’zgarishiga qarshi kurashuvchi hamda atrof-muhitni muhofaza qiluvchi/yoxud “yashil” loyihalarni moliyalashtirish tashkilotlari hisobvarag’iga naqd pulsiz yo’naltiriladi. </w:t>
            </w:r>
          </w:p>
          <w:p w14:paraId="4E3DBDFB" w14:textId="77777777" w:rsidR="008E6FE6" w:rsidRPr="008E6FE6" w:rsidRDefault="008E6FE6" w:rsidP="008E6FE6">
            <w:pPr>
              <w:pStyle w:val="TableParagraph"/>
              <w:ind w:left="66" w:right="28" w:firstLine="283"/>
              <w:rPr>
                <w:noProof/>
                <w:sz w:val="26"/>
                <w:szCs w:val="26"/>
                <w:lang w:val="en-US"/>
              </w:rPr>
            </w:pPr>
            <w:r w:rsidRPr="008E6FE6">
              <w:rPr>
                <w:b/>
                <w:bCs/>
                <w:noProof/>
                <w:sz w:val="26"/>
                <w:szCs w:val="26"/>
                <w:lang w:val="en-US"/>
              </w:rPr>
              <w:t>2.1.6.</w:t>
            </w:r>
            <w:r w:rsidRPr="008E6FE6">
              <w:rPr>
                <w:noProof/>
                <w:sz w:val="26"/>
                <w:szCs w:val="26"/>
                <w:lang w:val="en-US"/>
              </w:rPr>
              <w:t xml:space="preserve"> Omonat muddati tugagunga qadar omonatchi tomonidan pul mablag‘i qaytarib olinganda omonatning haqiqatda saqlangan muddati uchun to‘lanadigan yillik foiz stavkasi: Omonatdagi mablagʻ saqlash muddatidan oldin talab qilib olinganda, omonatga hisoblanib toʻlab berilgan foizlar omonat qoldigʻidan qaytarilmaydi shuningdek, omonatga kunlik hisoblanib, omonat hisobvaragʻiga kirim qilinmagan zahirada saqlanayotgan foizlar ham toʻlab berilmaydi.                                                                                                                                                                                                                                                                                                                                                                                                                                                                                                                                                                                                                                                                   </w:t>
            </w:r>
          </w:p>
          <w:p w14:paraId="31AE2AAA" w14:textId="77777777" w:rsidR="008E6FE6" w:rsidRPr="008E6FE6" w:rsidRDefault="008E6FE6" w:rsidP="008E6FE6">
            <w:pPr>
              <w:pStyle w:val="TableParagraph"/>
              <w:ind w:left="66" w:right="28" w:firstLine="283"/>
              <w:rPr>
                <w:noProof/>
                <w:sz w:val="26"/>
                <w:szCs w:val="26"/>
                <w:lang w:val="en-US"/>
              </w:rPr>
            </w:pPr>
            <w:r w:rsidRPr="008E6FE6">
              <w:rPr>
                <w:b/>
                <w:bCs/>
                <w:noProof/>
                <w:sz w:val="26"/>
                <w:szCs w:val="26"/>
                <w:lang w:val="en-US"/>
              </w:rPr>
              <w:t>2.1.7.</w:t>
            </w:r>
            <w:r w:rsidRPr="008E6FE6">
              <w:rPr>
                <w:noProof/>
                <w:sz w:val="26"/>
                <w:szCs w:val="26"/>
                <w:lang w:val="en-US"/>
              </w:rPr>
              <w:t xml:space="preserve"> Hisobvaraqqa qo‘shimcha mablag‘ kirim qilish imkoniyati: Mavjud emas.</w:t>
            </w:r>
          </w:p>
          <w:p w14:paraId="01A7857E" w14:textId="77777777" w:rsidR="008E6FE6" w:rsidRPr="008E6FE6" w:rsidRDefault="008E6FE6" w:rsidP="008E6FE6">
            <w:pPr>
              <w:pStyle w:val="TableParagraph"/>
              <w:ind w:left="66" w:right="28" w:firstLine="283"/>
              <w:rPr>
                <w:noProof/>
                <w:sz w:val="26"/>
                <w:szCs w:val="26"/>
                <w:lang w:val="en-US"/>
              </w:rPr>
            </w:pPr>
            <w:r w:rsidRPr="008E6FE6">
              <w:rPr>
                <w:b/>
                <w:bCs/>
                <w:noProof/>
                <w:sz w:val="26"/>
                <w:szCs w:val="26"/>
                <w:lang w:val="en-US"/>
              </w:rPr>
              <w:t>2.1.8.</w:t>
            </w:r>
            <w:r w:rsidRPr="008E6FE6">
              <w:rPr>
                <w:noProof/>
                <w:sz w:val="26"/>
                <w:szCs w:val="26"/>
                <w:lang w:val="en-US"/>
              </w:rPr>
              <w:t xml:space="preserve"> Hisobvaraqdan qisman mablag‘chiqim qilish imkoniyati: Mavjud emas.</w:t>
            </w:r>
          </w:p>
          <w:p w14:paraId="12B8DC10" w14:textId="77777777" w:rsidR="008E6FE6" w:rsidRPr="008E6FE6" w:rsidRDefault="008E6FE6" w:rsidP="008E6FE6">
            <w:pPr>
              <w:pStyle w:val="TableParagraph"/>
              <w:ind w:left="66" w:right="28" w:firstLine="283"/>
              <w:rPr>
                <w:noProof/>
                <w:sz w:val="26"/>
                <w:szCs w:val="26"/>
                <w:lang w:val="en-US"/>
              </w:rPr>
            </w:pPr>
            <w:r w:rsidRPr="008E6FE6">
              <w:rPr>
                <w:b/>
                <w:bCs/>
                <w:noProof/>
                <w:sz w:val="26"/>
                <w:szCs w:val="26"/>
                <w:lang w:val="en-US"/>
              </w:rPr>
              <w:t>2.1.9.</w:t>
            </w:r>
            <w:r w:rsidRPr="008E6FE6">
              <w:rPr>
                <w:noProof/>
                <w:sz w:val="26"/>
                <w:szCs w:val="26"/>
                <w:lang w:val="en-US"/>
              </w:rPr>
              <w:t xml:space="preserve"> Omonatning minimal miqdori: 100,0 (Yuz ming) so’m</w:t>
            </w:r>
          </w:p>
          <w:p w14:paraId="680091C2" w14:textId="5BCF9C6B" w:rsidR="008E6FE6" w:rsidRPr="008E6FE6" w:rsidRDefault="008E6FE6" w:rsidP="008E6FE6">
            <w:pPr>
              <w:pStyle w:val="TableParagraph"/>
              <w:ind w:left="66" w:right="28" w:firstLine="283"/>
              <w:rPr>
                <w:noProof/>
                <w:sz w:val="26"/>
                <w:szCs w:val="26"/>
                <w:lang w:val="uz-Cyrl-UZ"/>
              </w:rPr>
            </w:pPr>
            <w:r w:rsidRPr="008E6FE6">
              <w:rPr>
                <w:b/>
                <w:bCs/>
                <w:noProof/>
                <w:sz w:val="26"/>
                <w:szCs w:val="26"/>
                <w:lang w:val="en-US"/>
              </w:rPr>
              <w:t>2.1.10.</w:t>
            </w:r>
            <w:r w:rsidRPr="008E6FE6">
              <w:rPr>
                <w:noProof/>
                <w:sz w:val="26"/>
                <w:szCs w:val="26"/>
                <w:lang w:val="en-US"/>
              </w:rPr>
              <w:t xml:space="preserve"> Boshqa shartlar: Omonatga kunlik va zaxira hisobvaraqlarida yigʻilgan foizlar to‘liq oy saqlangan davr uchun to‘lanadi.</w:t>
            </w:r>
          </w:p>
          <w:p w14:paraId="550676E4" w14:textId="1F584B52" w:rsidR="008E6FE6" w:rsidRPr="008E6FE6" w:rsidRDefault="008E6FE6" w:rsidP="008E6FE6">
            <w:pPr>
              <w:jc w:val="both"/>
              <w:rPr>
                <w:rFonts w:ascii="Times New Roman" w:eastAsia="Calibri" w:hAnsi="Times New Roman" w:cs="Times New Roman"/>
                <w:noProof/>
                <w:sz w:val="26"/>
                <w:szCs w:val="26"/>
                <w:lang w:val="uz-Latn-UZ"/>
              </w:rPr>
            </w:pPr>
            <w:r>
              <w:rPr>
                <w:rFonts w:ascii="Times New Roman" w:eastAsia="Times New Roman" w:hAnsi="Times New Roman" w:cs="Times New Roman"/>
                <w:b/>
                <w:bCs/>
                <w:noProof/>
                <w:sz w:val="26"/>
                <w:szCs w:val="26"/>
                <w:lang w:val="uz-Latn-UZ"/>
              </w:rPr>
              <w:t xml:space="preserve">      </w:t>
            </w:r>
            <w:r w:rsidRPr="008E6FE6">
              <w:rPr>
                <w:rFonts w:ascii="Times New Roman" w:eastAsia="Times New Roman" w:hAnsi="Times New Roman" w:cs="Times New Roman"/>
                <w:b/>
                <w:bCs/>
                <w:noProof/>
                <w:sz w:val="26"/>
                <w:szCs w:val="26"/>
                <w:lang w:val="uz-Latn-UZ"/>
              </w:rPr>
              <w:t xml:space="preserve">2.2. </w:t>
            </w:r>
            <w:r w:rsidRPr="008E6FE6">
              <w:rPr>
                <w:rFonts w:ascii="Times New Roman" w:eastAsia="Calibri" w:hAnsi="Times New Roman" w:cs="Times New Roman"/>
                <w:noProof/>
                <w:sz w:val="26"/>
                <w:szCs w:val="26"/>
                <w:lang w:val="uz-Latn-UZ"/>
              </w:rPr>
              <w:t>Omonatchi quyidagilarni tasdiqlaydi:</w:t>
            </w:r>
          </w:p>
          <w:p w14:paraId="740BDEEB" w14:textId="77777777" w:rsidR="008E6FE6" w:rsidRPr="008E6FE6" w:rsidRDefault="008E6FE6" w:rsidP="008E6FE6">
            <w:pPr>
              <w:tabs>
                <w:tab w:val="left" w:pos="993"/>
              </w:tabs>
              <w:spacing w:line="276" w:lineRule="auto"/>
              <w:ind w:firstLine="324"/>
              <w:jc w:val="both"/>
              <w:rPr>
                <w:rFonts w:ascii="Times New Roman" w:eastAsia="Calibri" w:hAnsi="Times New Roman" w:cs="Times New Roman"/>
                <w:noProof/>
                <w:sz w:val="26"/>
                <w:szCs w:val="26"/>
                <w:lang w:val="uz-Latn-UZ"/>
              </w:rPr>
            </w:pPr>
            <w:r w:rsidRPr="008E6FE6">
              <w:rPr>
                <w:rFonts w:ascii="Times New Roman" w:eastAsia="Calibri" w:hAnsi="Times New Roman" w:cs="Times New Roman"/>
                <w:noProof/>
                <w:sz w:val="26"/>
                <w:szCs w:val="26"/>
                <w:lang w:val="uz-Latn-UZ"/>
              </w:rPr>
              <w:t xml:space="preserve"> - Omonat shartlarida belgilangan boshqa shartlar hamda quyidagilar bilan mazkur omonat shartnomasini imzolash jarayonida tanishtirilganligi;</w:t>
            </w:r>
          </w:p>
          <w:p w14:paraId="0673D243" w14:textId="77777777" w:rsidR="008E6FE6" w:rsidRPr="008E6FE6" w:rsidRDefault="008E6FE6" w:rsidP="008E6FE6">
            <w:pPr>
              <w:pStyle w:val="a4"/>
              <w:widowControl w:val="0"/>
              <w:tabs>
                <w:tab w:val="left" w:pos="1134"/>
              </w:tabs>
              <w:spacing w:line="288" w:lineRule="auto"/>
              <w:ind w:left="0"/>
              <w:jc w:val="both"/>
              <w:rPr>
                <w:rFonts w:ascii="Times New Roman" w:eastAsia="Calibri" w:hAnsi="Times New Roman" w:cs="Times New Roman"/>
                <w:noProof/>
                <w:sz w:val="26"/>
                <w:szCs w:val="26"/>
                <w:lang w:val="uz-Latn-UZ"/>
              </w:rPr>
            </w:pPr>
            <w:r w:rsidRPr="008E6FE6">
              <w:rPr>
                <w:rFonts w:ascii="Times New Roman" w:eastAsia="Times New Roman" w:hAnsi="Times New Roman"/>
                <w:noProof/>
                <w:sz w:val="26"/>
                <w:szCs w:val="26"/>
                <w:lang w:val="en-US"/>
              </w:rPr>
              <w:t xml:space="preserve">- </w:t>
            </w:r>
            <w:r w:rsidRPr="008E6FE6">
              <w:rPr>
                <w:rFonts w:ascii="Times New Roman" w:eastAsia="Calibri" w:hAnsi="Times New Roman" w:cs="Times New Roman"/>
                <w:noProof/>
                <w:sz w:val="26"/>
                <w:szCs w:val="26"/>
                <w:lang w:val="uz-Latn-UZ"/>
              </w:rPr>
              <w:t>Norezident jismoniy shaxslarga Oʻzbekiston Respublikasining Soliq kodeksining 382-moddasiga asosan daromad summasining 10 foiz miqdorida soliq olinishi;</w:t>
            </w:r>
          </w:p>
          <w:p w14:paraId="2456159B" w14:textId="77777777" w:rsidR="008E6FE6" w:rsidRPr="008E6FE6" w:rsidRDefault="008E6FE6" w:rsidP="008E6FE6">
            <w:pPr>
              <w:tabs>
                <w:tab w:val="left" w:pos="993"/>
              </w:tabs>
              <w:spacing w:line="276" w:lineRule="auto"/>
              <w:ind w:firstLine="567"/>
              <w:jc w:val="both"/>
              <w:rPr>
                <w:rFonts w:ascii="Times New Roman" w:eastAsia="Calibri" w:hAnsi="Times New Roman" w:cs="Times New Roman"/>
                <w:noProof/>
                <w:sz w:val="26"/>
                <w:szCs w:val="26"/>
                <w:lang w:val="uz-Latn-UZ"/>
              </w:rPr>
            </w:pPr>
            <w:r w:rsidRPr="008E6FE6">
              <w:rPr>
                <w:rFonts w:ascii="Times New Roman" w:eastAsia="Calibri" w:hAnsi="Times New Roman" w:cs="Times New Roman"/>
                <w:noProof/>
                <w:sz w:val="26"/>
                <w:szCs w:val="26"/>
                <w:lang w:val="uz-Latn-UZ"/>
              </w:rPr>
              <w:t xml:space="preserve">- bank tomonidan omonatning asosiy shartlari to’g’risidagi axborot varaqasi taqdim etilganligi; </w:t>
            </w:r>
          </w:p>
          <w:p w14:paraId="158796CE" w14:textId="77777777" w:rsidR="008E6FE6" w:rsidRPr="008E6FE6" w:rsidRDefault="008E6FE6" w:rsidP="008E6FE6">
            <w:pPr>
              <w:tabs>
                <w:tab w:val="left" w:pos="993"/>
              </w:tabs>
              <w:spacing w:line="276" w:lineRule="auto"/>
              <w:ind w:firstLine="567"/>
              <w:jc w:val="both"/>
              <w:rPr>
                <w:rFonts w:ascii="Times New Roman" w:eastAsia="Calibri" w:hAnsi="Times New Roman" w:cs="Times New Roman"/>
                <w:noProof/>
                <w:sz w:val="26"/>
                <w:szCs w:val="26"/>
                <w:lang w:val="uz-Latn-UZ"/>
              </w:rPr>
            </w:pPr>
            <w:r w:rsidRPr="008E6FE6">
              <w:rPr>
                <w:rFonts w:ascii="Times New Roman" w:eastAsia="Calibri" w:hAnsi="Times New Roman" w:cs="Times New Roman"/>
                <w:noProof/>
                <w:sz w:val="26"/>
                <w:szCs w:val="26"/>
                <w:lang w:val="uz-Latn-UZ"/>
              </w:rPr>
              <w:t xml:space="preserve">- ikki yuz million so’mgacha bo’lgan omonat miqdori qonunchilikda belgilangan tartibda kafolatlanishidan xabardor ekanligi;  </w:t>
            </w:r>
          </w:p>
          <w:p w14:paraId="0DB118DB" w14:textId="77777777" w:rsidR="008E6FE6" w:rsidRPr="008E6FE6" w:rsidRDefault="008E6FE6" w:rsidP="008E6FE6">
            <w:pPr>
              <w:tabs>
                <w:tab w:val="left" w:pos="993"/>
              </w:tabs>
              <w:spacing w:line="276" w:lineRule="auto"/>
              <w:ind w:firstLine="567"/>
              <w:jc w:val="both"/>
              <w:rPr>
                <w:rFonts w:ascii="Times New Roman" w:eastAsia="Calibri" w:hAnsi="Times New Roman" w:cs="Times New Roman"/>
                <w:noProof/>
                <w:sz w:val="26"/>
                <w:szCs w:val="26"/>
                <w:lang w:val="uz-Latn-UZ"/>
              </w:rPr>
            </w:pPr>
            <w:r w:rsidRPr="008E6FE6">
              <w:rPr>
                <w:rFonts w:ascii="Times New Roman" w:eastAsia="Calibri" w:hAnsi="Times New Roman" w:cs="Times New Roman"/>
                <w:noProof/>
                <w:sz w:val="26"/>
                <w:szCs w:val="26"/>
                <w:lang w:val="uz-Latn-UZ"/>
              </w:rPr>
              <w:lastRenderedPageBreak/>
              <w:t>- “Shaxsga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w:t>
            </w:r>
          </w:p>
          <w:p w14:paraId="4A2F7138" w14:textId="5614703F" w:rsidR="008E6FE6" w:rsidRPr="008E6FE6" w:rsidRDefault="008E6FE6" w:rsidP="008E6FE6">
            <w:pPr>
              <w:pStyle w:val="a4"/>
              <w:widowControl w:val="0"/>
              <w:numPr>
                <w:ilvl w:val="2"/>
                <w:numId w:val="3"/>
              </w:numPr>
              <w:tabs>
                <w:tab w:val="left" w:pos="1134"/>
              </w:tabs>
              <w:spacing w:line="288" w:lineRule="auto"/>
              <w:ind w:left="0" w:firstLine="567"/>
              <w:jc w:val="both"/>
              <w:rPr>
                <w:rFonts w:ascii="Times New Roman" w:eastAsia="Times New Roman" w:hAnsi="Times New Roman"/>
                <w:noProof/>
                <w:sz w:val="26"/>
                <w:szCs w:val="26"/>
                <w:lang w:val="uz-Latn-UZ"/>
              </w:rPr>
            </w:pPr>
            <w:r w:rsidRPr="008E6FE6">
              <w:rPr>
                <w:rFonts w:ascii="Times New Roman" w:eastAsia="Times New Roman" w:hAnsi="Times New Roman"/>
                <w:noProof/>
                <w:sz w:val="26"/>
                <w:szCs w:val="26"/>
                <w:lang w:val="uz-Latn-UZ"/>
              </w:rPr>
              <w:t xml:space="preserve">Naqd pulsiz shaklda kirim qilingan omonatlarni naqd pulda berilishida hamda omonat hisobvaragʻida turgan pul mablagʻlarini boshqa banklarga oʻtkazish bilan bogʻliq boʻlgan bank operatsiyalari uchun Bank tariflarida belgilangan miqdorda komissiya olinishi. </w:t>
            </w:r>
          </w:p>
          <w:p w14:paraId="554CB1A6" w14:textId="675D75D6" w:rsidR="008E6FE6" w:rsidRPr="008E6FE6" w:rsidRDefault="008E6FE6" w:rsidP="008E6FE6">
            <w:pPr>
              <w:pStyle w:val="a4"/>
              <w:numPr>
                <w:ilvl w:val="0"/>
                <w:numId w:val="3"/>
              </w:numPr>
              <w:tabs>
                <w:tab w:val="left" w:pos="284"/>
              </w:tabs>
              <w:jc w:val="center"/>
              <w:rPr>
                <w:rFonts w:ascii="Times New Roman" w:hAnsi="Times New Roman" w:cs="Times New Roman"/>
                <w:b/>
                <w:noProof/>
                <w:sz w:val="26"/>
                <w:szCs w:val="26"/>
                <w:lang w:val="en-US"/>
              </w:rPr>
            </w:pPr>
            <w:r w:rsidRPr="008E6FE6">
              <w:rPr>
                <w:rFonts w:ascii="Times New Roman" w:hAnsi="Times New Roman" w:cs="Times New Roman"/>
                <w:b/>
                <w:noProof/>
                <w:sz w:val="26"/>
                <w:szCs w:val="26"/>
                <w:lang w:val="en-US"/>
              </w:rPr>
              <w:t>Omonatga foizlar hisoblash va toʻlash tartibi</w:t>
            </w:r>
          </w:p>
          <w:p w14:paraId="558B0AFE" w14:textId="0B0BB98D" w:rsidR="008E6FE6" w:rsidRPr="008E6FE6" w:rsidRDefault="008E6FE6" w:rsidP="008E6FE6">
            <w:pPr>
              <w:widowControl w:val="0"/>
              <w:tabs>
                <w:tab w:val="left" w:pos="1217"/>
              </w:tabs>
              <w:spacing w:line="288" w:lineRule="auto"/>
              <w:ind w:firstLine="567"/>
              <w:jc w:val="both"/>
              <w:rPr>
                <w:rFonts w:ascii="Times New Roman" w:eastAsia="Times New Roman" w:hAnsi="Times New Roman"/>
                <w:noProof/>
                <w:sz w:val="26"/>
                <w:szCs w:val="26"/>
                <w:lang w:val="uz-Cyrl-UZ"/>
              </w:rPr>
            </w:pPr>
            <w:r w:rsidRPr="008E6FE6">
              <w:rPr>
                <w:rFonts w:ascii="Times New Roman" w:hAnsi="Times New Roman"/>
                <w:b/>
                <w:bCs/>
                <w:noProof/>
                <w:sz w:val="26"/>
                <w:szCs w:val="26"/>
                <w:lang w:val="en-US"/>
              </w:rPr>
              <w:t>3.1.</w:t>
            </w:r>
            <w:r w:rsidRPr="008E6FE6">
              <w:rPr>
                <w:rFonts w:ascii="Times New Roman" w:hAnsi="Times New Roman"/>
                <w:noProof/>
                <w:sz w:val="26"/>
                <w:szCs w:val="26"/>
                <w:lang w:val="en-US"/>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Pr="008E6FE6">
              <w:rPr>
                <w:rFonts w:ascii="Times New Roman" w:eastAsia="Times New Roman" w:hAnsi="Times New Roman"/>
                <w:noProof/>
                <w:sz w:val="26"/>
                <w:szCs w:val="26"/>
                <w:lang w:val="en-US"/>
              </w:rPr>
              <w:t xml:space="preserve"> Omonat summasiga hisoblangan foizlar Omonat shartlarida belgilangan muddat va tartibda Omonatchiga </w:t>
            </w:r>
            <w:r w:rsidRPr="008E6FE6">
              <w:rPr>
                <w:rFonts w:ascii="Times New Roman" w:eastAsia="Times New Roman" w:hAnsi="Times New Roman"/>
                <w:i/>
                <w:iCs/>
                <w:noProof/>
                <w:sz w:val="26"/>
                <w:szCs w:val="26"/>
                <w:lang w:val="en-US"/>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Pr="008E6FE6">
              <w:rPr>
                <w:rFonts w:ascii="Times New Roman" w:eastAsia="Times New Roman" w:hAnsi="Times New Roman"/>
                <w:noProof/>
                <w:sz w:val="26"/>
                <w:szCs w:val="26"/>
                <w:lang w:val="en-US"/>
              </w:rPr>
              <w:t xml:space="preserve"> toʻlab beriladi</w:t>
            </w:r>
            <w:r w:rsidRPr="008E6FE6">
              <w:rPr>
                <w:noProof/>
                <w:sz w:val="24"/>
                <w:szCs w:val="24"/>
                <w:lang w:val="uz-Cyrl-UZ"/>
              </w:rPr>
              <w:t xml:space="preserve">. </w:t>
            </w:r>
            <w:r w:rsidRPr="008E6FE6">
              <w:rPr>
                <w:rFonts w:ascii="Times New Roman" w:hAnsi="Times New Roman"/>
                <w:noProof/>
                <w:sz w:val="26"/>
                <w:szCs w:val="26"/>
                <w:lang w:val="en-US"/>
              </w:rPr>
              <w:t>Norezidentdan ushlab qolingan daromad solig’i summasi bo’yicha qayta hisoblash amalga oshirilmaydi.</w:t>
            </w:r>
            <w:r w:rsidRPr="008E6FE6">
              <w:rPr>
                <w:noProof/>
                <w:sz w:val="24"/>
                <w:szCs w:val="24"/>
                <w:lang w:val="uz-Latn-UZ"/>
              </w:rPr>
              <w:t xml:space="preserve"> </w:t>
            </w:r>
          </w:p>
          <w:p w14:paraId="5231A5BD" w14:textId="7BD00AAA" w:rsidR="008E6FE6" w:rsidRPr="008E6FE6" w:rsidRDefault="008E6FE6" w:rsidP="008E6FE6">
            <w:pPr>
              <w:tabs>
                <w:tab w:val="left" w:pos="1134"/>
              </w:tabs>
              <w:ind w:firstLine="567"/>
              <w:jc w:val="both"/>
              <w:rPr>
                <w:rFonts w:ascii="Times New Roman" w:hAnsi="Times New Roman"/>
                <w:noProof/>
                <w:sz w:val="26"/>
                <w:szCs w:val="26"/>
                <w:lang w:val="en-US"/>
              </w:rPr>
            </w:pPr>
            <w:r w:rsidRPr="008E6FE6">
              <w:rPr>
                <w:rFonts w:ascii="Times New Roman" w:hAnsi="Times New Roman"/>
                <w:b/>
                <w:bCs/>
                <w:noProof/>
                <w:sz w:val="26"/>
                <w:szCs w:val="26"/>
                <w:lang w:val="uz-Cyrl-UZ"/>
              </w:rPr>
              <w:t>3.2.</w:t>
            </w:r>
            <w:r w:rsidRPr="008E6FE6">
              <w:rPr>
                <w:rFonts w:ascii="Times New Roman" w:hAnsi="Times New Roman"/>
                <w:noProof/>
                <w:sz w:val="26"/>
                <w:szCs w:val="26"/>
                <w:lang w:val="uz-Cyrl-UZ"/>
              </w:rPr>
              <w:t xml:space="preserve"> Omonat summasiga foizlar kunlik hisoblanib, omonatchining nomiga ochilgan 22400 - “Toʻlanishi lozim boʻlgan hisoblangan foizlar” hisobvaragʻining subhisobvaraqlarida yigʻib boriladi. Bir oy toʻlgandan soʻng (</w:t>
            </w:r>
            <w:r w:rsidRPr="008E6FE6">
              <w:rPr>
                <w:rFonts w:ascii="Times New Roman" w:eastAsia="Times New Roman" w:hAnsi="Times New Roman"/>
                <w:i/>
                <w:iCs/>
                <w:noProof/>
                <w:sz w:val="26"/>
                <w:szCs w:val="26"/>
                <w:lang w:val="uz-Cyrl-UZ"/>
              </w:rPr>
              <w:t xml:space="preserve">norezident boʻlgan jismoniy shaxs omonatiga </w:t>
            </w:r>
            <w:r w:rsidRPr="008E6FE6">
              <w:rPr>
                <w:rFonts w:ascii="Times New Roman" w:eastAsia="Times New Roman" w:hAnsi="Times New Roman"/>
                <w:i/>
                <w:iCs/>
                <w:noProof/>
                <w:sz w:val="26"/>
                <w:szCs w:val="26"/>
                <w:lang w:val="uz-Cyrl-UZ"/>
              </w:rPr>
              <w:lastRenderedPageBreak/>
              <w:t>hisoblangan foizlardan avtomatik 10% chegirib</w:t>
            </w:r>
            <w:r w:rsidRPr="008E6FE6">
              <w:rPr>
                <w:rFonts w:ascii="Times New Roman" w:hAnsi="Times New Roman"/>
                <w:noProof/>
                <w:sz w:val="26"/>
                <w:szCs w:val="26"/>
                <w:lang w:val="uz-Cyrl-UZ"/>
              </w:rPr>
              <w:t xml:space="preserve">) omonatchining 20206- “Talab qilib olguncha“ omonat hisobvaragʻiga kirim qilinadi. </w:t>
            </w:r>
            <w:r w:rsidRPr="008E6FE6">
              <w:rPr>
                <w:rFonts w:ascii="Times New Roman" w:hAnsi="Times New Roman"/>
                <w:noProof/>
                <w:sz w:val="26"/>
                <w:szCs w:val="26"/>
                <w:lang w:val="en-US"/>
              </w:rPr>
              <w:t>Ushbu mablagʻlarni omonatchi Oferta shartnomasi va omonat shartlariga asosan mustaqil tasarruf etadi.</w:t>
            </w:r>
          </w:p>
          <w:p w14:paraId="55B019FA" w14:textId="7200DC5B" w:rsidR="008E6FE6" w:rsidRPr="008E6FE6" w:rsidRDefault="008E6FE6" w:rsidP="008E6FE6">
            <w:pPr>
              <w:tabs>
                <w:tab w:val="left" w:pos="1134"/>
              </w:tabs>
              <w:ind w:firstLine="567"/>
              <w:jc w:val="both"/>
              <w:rPr>
                <w:rFonts w:ascii="Times New Roman" w:hAnsi="Times New Roman"/>
                <w:noProof/>
                <w:sz w:val="26"/>
                <w:szCs w:val="26"/>
                <w:lang w:val="en-US"/>
              </w:rPr>
            </w:pPr>
            <w:r w:rsidRPr="008E6FE6">
              <w:rPr>
                <w:rFonts w:ascii="Times New Roman" w:hAnsi="Times New Roman"/>
                <w:b/>
                <w:bCs/>
                <w:noProof/>
                <w:sz w:val="26"/>
                <w:szCs w:val="26"/>
                <w:lang w:val="en-US"/>
              </w:rPr>
              <w:t>3.3.</w:t>
            </w:r>
            <w:r w:rsidRPr="008E6FE6">
              <w:rPr>
                <w:rFonts w:ascii="Times New Roman" w:hAnsi="Times New Roman"/>
                <w:noProof/>
                <w:sz w:val="26"/>
                <w:szCs w:val="26"/>
                <w:lang w:val="en-US"/>
              </w:rPr>
              <w:tab/>
              <w:t xml:space="preserve">Omonat shartlarida boshqacha tartib nazarda tutilmagan boʻlsa, omonat saqlash muddati tugagunga qadar talab qilib olingan omonatlarga ushbu shartnomaning 3.2-bandiga asosan yakunlangan kun/oylar uchun foizlar toʻlab beriladi. </w:t>
            </w:r>
          </w:p>
          <w:p w14:paraId="6940A267" w14:textId="077E7BC2" w:rsidR="008E6FE6" w:rsidRPr="008E6FE6" w:rsidRDefault="008E6FE6" w:rsidP="008E6FE6">
            <w:pPr>
              <w:ind w:firstLine="567"/>
              <w:jc w:val="both"/>
              <w:rPr>
                <w:rFonts w:ascii="Times New Roman" w:hAnsi="Times New Roman"/>
                <w:noProof/>
                <w:sz w:val="26"/>
                <w:szCs w:val="26"/>
                <w:lang w:val="en-US"/>
              </w:rPr>
            </w:pPr>
            <w:r w:rsidRPr="008E6FE6">
              <w:rPr>
                <w:rFonts w:ascii="Times New Roman" w:hAnsi="Times New Roman"/>
                <w:b/>
                <w:bCs/>
                <w:noProof/>
                <w:sz w:val="26"/>
                <w:szCs w:val="26"/>
                <w:lang w:val="en-US"/>
              </w:rPr>
              <w:t>3.4.</w:t>
            </w:r>
            <w:r w:rsidRPr="008E6FE6">
              <w:rPr>
                <w:rFonts w:ascii="Times New Roman" w:hAnsi="Times New Roman"/>
                <w:noProof/>
                <w:sz w:val="26"/>
                <w:szCs w:val="26"/>
                <w:lang w:val="en-US"/>
              </w:rPr>
              <w:t xml:space="preserve"> Saqlash muddati tugagandan keyin talab qilib olinmagan omonatlar talab qilib olinguncha hisobvaragʻlariga avtomat ravishda oʻtkaziladi va bu davrlar uchun omonatga foizlar hisoblanmaydi.</w:t>
            </w:r>
          </w:p>
          <w:p w14:paraId="77F8A66B" w14:textId="77777777" w:rsidR="008E6FE6" w:rsidRPr="008E6FE6" w:rsidRDefault="008E6FE6" w:rsidP="008E6FE6">
            <w:pPr>
              <w:tabs>
                <w:tab w:val="left" w:pos="1134"/>
              </w:tabs>
              <w:spacing w:line="276" w:lineRule="auto"/>
              <w:ind w:firstLine="567"/>
              <w:jc w:val="both"/>
              <w:rPr>
                <w:rFonts w:ascii="Times New Roman" w:eastAsia="Calibri" w:hAnsi="Times New Roman" w:cs="Times New Roman"/>
                <w:noProof/>
                <w:sz w:val="26"/>
                <w:szCs w:val="26"/>
                <w:lang w:val="uz-Latn-UZ"/>
              </w:rPr>
            </w:pPr>
            <w:r w:rsidRPr="008E6FE6">
              <w:rPr>
                <w:rFonts w:ascii="Times New Roman" w:eastAsia="Calibri" w:hAnsi="Times New Roman" w:cs="Times New Roman"/>
                <w:b/>
                <w:bCs/>
                <w:noProof/>
                <w:sz w:val="26"/>
                <w:szCs w:val="26"/>
                <w:lang w:val="uz-Cyrl-UZ"/>
              </w:rPr>
              <w:t>3.5.</w:t>
            </w:r>
            <w:r w:rsidRPr="008E6FE6">
              <w:rPr>
                <w:rFonts w:ascii="Times New Roman" w:eastAsia="Calibri" w:hAnsi="Times New Roman" w:cs="Times New Roman"/>
                <w:noProof/>
                <w:sz w:val="26"/>
                <w:szCs w:val="26"/>
                <w:lang w:val="uz-Cyrl-UZ"/>
              </w:rPr>
              <w:t xml:space="preserve"> </w:t>
            </w:r>
            <w:r w:rsidRPr="008E6FE6">
              <w:rPr>
                <w:rFonts w:ascii="Times New Roman" w:eastAsia="Calibri" w:hAnsi="Times New Roman" w:cs="Times New Roman"/>
                <w:noProof/>
                <w:sz w:val="26"/>
                <w:szCs w:val="26"/>
                <w:lang w:val="uz-Latn-UZ"/>
              </w:rPr>
              <w:t xml:space="preserve">Omonatchining hisobvarag‘i xatlanganligi oqibatida bank ushbu hisobvarag‘dagi mablag‘lardan foydalana olmagan davr uchun foizlar hisoblanmaydi. </w:t>
            </w:r>
          </w:p>
          <w:p w14:paraId="6D0BC7B0" w14:textId="18A38BCF" w:rsidR="008E6FE6" w:rsidRPr="008E6FE6" w:rsidRDefault="008E6FE6" w:rsidP="008E6FE6">
            <w:pPr>
              <w:tabs>
                <w:tab w:val="left" w:pos="1134"/>
              </w:tabs>
              <w:spacing w:line="276" w:lineRule="auto"/>
              <w:ind w:firstLine="567"/>
              <w:jc w:val="both"/>
              <w:rPr>
                <w:rFonts w:ascii="Times New Roman" w:eastAsia="Calibri" w:hAnsi="Times New Roman" w:cs="Times New Roman"/>
                <w:noProof/>
                <w:sz w:val="26"/>
                <w:szCs w:val="26"/>
                <w:lang w:val="uz-Latn-UZ"/>
              </w:rPr>
            </w:pPr>
            <w:r w:rsidRPr="008E6FE6">
              <w:rPr>
                <w:rFonts w:ascii="Times New Roman" w:eastAsia="Calibri" w:hAnsi="Times New Roman" w:cs="Times New Roman"/>
                <w:b/>
                <w:bCs/>
                <w:noProof/>
                <w:sz w:val="26"/>
                <w:szCs w:val="26"/>
                <w:lang w:val="uz-Latn-UZ"/>
              </w:rPr>
              <w:t>3.6.</w:t>
            </w:r>
            <w:r w:rsidRPr="008E6FE6">
              <w:rPr>
                <w:rFonts w:ascii="Times New Roman" w:eastAsia="Calibri" w:hAnsi="Times New Roman" w:cs="Times New Roman"/>
                <w:noProof/>
                <w:sz w:val="26"/>
                <w:szCs w:val="26"/>
                <w:lang w:val="uz-Latn-UZ"/>
              </w:rPr>
              <w:t xml:space="preserve"> Omonat shartlarida ko’zda tutilgan hollarda, mijoz omonat summasining bir qismini olgan taqdirda, bank foizlarni omonatning haqiqatdagi qoldig’iga hisoblab yoziladi. </w:t>
            </w:r>
          </w:p>
          <w:p w14:paraId="652046F4" w14:textId="564B4203" w:rsidR="008E6FE6" w:rsidRPr="008E6FE6" w:rsidRDefault="008E6FE6" w:rsidP="008E6FE6">
            <w:pPr>
              <w:tabs>
                <w:tab w:val="left" w:pos="284"/>
              </w:tabs>
              <w:jc w:val="center"/>
              <w:rPr>
                <w:rFonts w:ascii="Times New Roman" w:hAnsi="Times New Roman"/>
                <w:b/>
                <w:noProof/>
                <w:sz w:val="26"/>
                <w:szCs w:val="26"/>
                <w:lang w:val="en-US"/>
              </w:rPr>
            </w:pPr>
            <w:r w:rsidRPr="008E6FE6">
              <w:rPr>
                <w:rFonts w:ascii="Times New Roman" w:hAnsi="Times New Roman"/>
                <w:b/>
                <w:noProof/>
                <w:sz w:val="26"/>
                <w:szCs w:val="26"/>
                <w:lang w:val="en-US"/>
              </w:rPr>
              <w:t>4.Tomonlarning huquq va majburiyatlari</w:t>
            </w:r>
          </w:p>
          <w:p w14:paraId="224EE332" w14:textId="77777777" w:rsidR="008E6FE6" w:rsidRPr="008E6FE6" w:rsidRDefault="008E6FE6" w:rsidP="008E6FE6">
            <w:pPr>
              <w:tabs>
                <w:tab w:val="left" w:pos="1134"/>
              </w:tabs>
              <w:ind w:firstLine="567"/>
              <w:jc w:val="both"/>
              <w:rPr>
                <w:rFonts w:ascii="Times New Roman" w:hAnsi="Times New Roman"/>
                <w:b/>
                <w:noProof/>
                <w:sz w:val="26"/>
                <w:szCs w:val="26"/>
                <w:lang w:val="en-US"/>
              </w:rPr>
            </w:pPr>
            <w:r w:rsidRPr="008E6FE6">
              <w:rPr>
                <w:rFonts w:ascii="Times New Roman" w:hAnsi="Times New Roman"/>
                <w:b/>
                <w:noProof/>
                <w:sz w:val="26"/>
                <w:szCs w:val="26"/>
                <w:lang w:val="en-US"/>
              </w:rPr>
              <w:t>4.1. Omonatchining huquqlari:</w:t>
            </w:r>
          </w:p>
          <w:p w14:paraId="476EC5DD" w14:textId="77777777" w:rsidR="008E6FE6" w:rsidRPr="008E6FE6" w:rsidRDefault="008E6FE6" w:rsidP="008E6FE6">
            <w:pPr>
              <w:tabs>
                <w:tab w:val="left" w:pos="1134"/>
              </w:tabs>
              <w:ind w:firstLine="567"/>
              <w:jc w:val="both"/>
              <w:rPr>
                <w:rFonts w:ascii="Times New Roman" w:hAnsi="Times New Roman"/>
                <w:noProof/>
                <w:sz w:val="26"/>
                <w:szCs w:val="26"/>
                <w:lang w:val="en-US"/>
              </w:rPr>
            </w:pPr>
            <w:r w:rsidRPr="00AC385D">
              <w:rPr>
                <w:rFonts w:ascii="Times New Roman" w:hAnsi="Times New Roman"/>
                <w:b/>
                <w:bCs/>
                <w:noProof/>
                <w:sz w:val="26"/>
                <w:szCs w:val="26"/>
                <w:lang w:val="en-US"/>
              </w:rPr>
              <w:t>4.1.1.</w:t>
            </w:r>
            <w:r w:rsidRPr="008E6FE6">
              <w:rPr>
                <w:rFonts w:ascii="Times New Roman" w:hAnsi="Times New Roman"/>
                <w:noProof/>
                <w:sz w:val="26"/>
                <w:szCs w:val="26"/>
                <w:lang w:val="en-US"/>
              </w:rPr>
              <w:t xml:space="preserve"> Mazkur Oferta shartnomasi va Omonat shartlari doirasida omonat mablagʻlarini erkin tasarruf etish; </w:t>
            </w:r>
          </w:p>
          <w:p w14:paraId="39C61FB9" w14:textId="1A5E7794" w:rsidR="008E6FE6" w:rsidRPr="008E6FE6" w:rsidRDefault="008E6FE6" w:rsidP="008E6FE6">
            <w:pPr>
              <w:tabs>
                <w:tab w:val="left" w:pos="1134"/>
              </w:tabs>
              <w:ind w:firstLine="567"/>
              <w:jc w:val="both"/>
              <w:rPr>
                <w:rFonts w:ascii="Times New Roman" w:hAnsi="Times New Roman"/>
                <w:noProof/>
                <w:sz w:val="26"/>
                <w:szCs w:val="26"/>
                <w:lang w:val="uz-Cyrl-UZ"/>
              </w:rPr>
            </w:pPr>
            <w:r w:rsidRPr="00AC385D">
              <w:rPr>
                <w:rFonts w:ascii="Times New Roman" w:hAnsi="Times New Roman"/>
                <w:b/>
                <w:bCs/>
                <w:noProof/>
                <w:sz w:val="26"/>
                <w:szCs w:val="26"/>
                <w:lang w:val="en-US"/>
              </w:rPr>
              <w:t>4.1.2.</w:t>
            </w:r>
            <w:r w:rsidRPr="008E6FE6">
              <w:rPr>
                <w:rFonts w:ascii="Times New Roman" w:hAnsi="Times New Roman"/>
                <w:noProof/>
                <w:sz w:val="26"/>
                <w:szCs w:val="26"/>
                <w:lang w:val="en-US"/>
              </w:rPr>
              <w:t xml:space="preserve"> Omonat shartlari haqida qoʻshimcha maʼlumotlar olish.</w:t>
            </w:r>
          </w:p>
          <w:p w14:paraId="23D95B00" w14:textId="77777777" w:rsidR="008E6FE6" w:rsidRPr="008E6FE6" w:rsidRDefault="008E6FE6" w:rsidP="008E6FE6">
            <w:pPr>
              <w:tabs>
                <w:tab w:val="left" w:pos="1134"/>
              </w:tabs>
              <w:ind w:firstLine="567"/>
              <w:jc w:val="both"/>
              <w:rPr>
                <w:rFonts w:ascii="Times New Roman" w:hAnsi="Times New Roman"/>
                <w:b/>
                <w:noProof/>
                <w:sz w:val="26"/>
                <w:szCs w:val="26"/>
                <w:lang w:val="uz-Cyrl-UZ"/>
              </w:rPr>
            </w:pPr>
            <w:r w:rsidRPr="008E6FE6">
              <w:rPr>
                <w:rFonts w:ascii="Times New Roman" w:hAnsi="Times New Roman"/>
                <w:b/>
                <w:noProof/>
                <w:sz w:val="26"/>
                <w:szCs w:val="26"/>
                <w:lang w:val="uz-Cyrl-UZ"/>
              </w:rPr>
              <w:t>4.2. Omonatchining majburiyatlari:</w:t>
            </w:r>
          </w:p>
          <w:p w14:paraId="7B5729FD" w14:textId="32D4A624" w:rsidR="008E6FE6" w:rsidRPr="008E6FE6" w:rsidRDefault="008E6FE6" w:rsidP="008E6FE6">
            <w:pPr>
              <w:tabs>
                <w:tab w:val="left" w:pos="1134"/>
              </w:tabs>
              <w:ind w:firstLine="567"/>
              <w:jc w:val="both"/>
              <w:rPr>
                <w:rFonts w:ascii="Times New Roman" w:hAnsi="Times New Roman"/>
                <w:noProof/>
                <w:sz w:val="26"/>
                <w:szCs w:val="26"/>
                <w:lang w:val="uz-Cyrl-UZ"/>
              </w:rPr>
            </w:pPr>
            <w:r w:rsidRPr="00AC385D">
              <w:rPr>
                <w:rFonts w:ascii="Times New Roman" w:hAnsi="Times New Roman"/>
                <w:b/>
                <w:bCs/>
                <w:noProof/>
                <w:sz w:val="26"/>
                <w:szCs w:val="26"/>
                <w:lang w:val="uz-Cyrl-UZ"/>
              </w:rPr>
              <w:t>4.2.1.</w:t>
            </w:r>
            <w:r w:rsidRPr="008E6FE6">
              <w:rPr>
                <w:rFonts w:ascii="Times New Roman" w:hAnsi="Times New Roman"/>
                <w:noProof/>
                <w:sz w:val="26"/>
                <w:szCs w:val="26"/>
                <w:lang w:val="uz-Cyrl-UZ"/>
              </w:rPr>
              <w:t xml:space="preserve"> Masofadan turib omonat hisobvaragʻi ochish uchun “Oʻzsanoatqurilishbank” ATB tomonidan muomalaga chiqarilgan </w:t>
            </w:r>
            <w:r w:rsidRPr="008E6FE6">
              <w:rPr>
                <w:rFonts w:ascii="Times New Roman" w:eastAsia="Calibri" w:hAnsi="Times New Roman" w:cs="Times New Roman"/>
                <w:noProof/>
                <w:sz w:val="26"/>
                <w:szCs w:val="26"/>
                <w:lang w:val="uz-Latn-UZ"/>
              </w:rPr>
              <w:t xml:space="preserve">Bank kartaga </w:t>
            </w:r>
            <w:r w:rsidRPr="008E6FE6">
              <w:rPr>
                <w:rFonts w:ascii="Times New Roman" w:hAnsi="Times New Roman"/>
                <w:noProof/>
                <w:sz w:val="26"/>
                <w:szCs w:val="26"/>
                <w:lang w:val="uz-Cyrl-UZ"/>
              </w:rPr>
              <w:t>egasi boʻlish;</w:t>
            </w:r>
          </w:p>
          <w:p w14:paraId="5710F25E" w14:textId="77777777" w:rsidR="008E6FE6" w:rsidRPr="008E6FE6" w:rsidRDefault="008E6FE6" w:rsidP="008E6FE6">
            <w:pPr>
              <w:tabs>
                <w:tab w:val="left" w:pos="1134"/>
              </w:tabs>
              <w:ind w:firstLine="567"/>
              <w:jc w:val="both"/>
              <w:rPr>
                <w:rFonts w:ascii="Times New Roman" w:hAnsi="Times New Roman"/>
                <w:noProof/>
                <w:sz w:val="26"/>
                <w:szCs w:val="26"/>
                <w:lang w:val="uz-Cyrl-UZ"/>
              </w:rPr>
            </w:pPr>
            <w:r w:rsidRPr="00AC385D">
              <w:rPr>
                <w:rFonts w:ascii="Times New Roman" w:hAnsi="Times New Roman"/>
                <w:b/>
                <w:bCs/>
                <w:noProof/>
                <w:sz w:val="26"/>
                <w:szCs w:val="26"/>
                <w:lang w:val="uz-Cyrl-UZ"/>
              </w:rPr>
              <w:t>4.2.2.</w:t>
            </w:r>
            <w:r w:rsidRPr="008E6FE6">
              <w:rPr>
                <w:rFonts w:ascii="Times New Roman" w:hAnsi="Times New Roman"/>
                <w:noProof/>
                <w:sz w:val="26"/>
                <w:szCs w:val="26"/>
                <w:lang w:val="uz-Cyrl-UZ"/>
              </w:rPr>
              <w:t xml:space="preserve"> Omonatga pul mablagʻini kirim qilish uchun plastik karta yoki omonat hisobvaraqlarida omonat turiga kirim qilinishi lozim boʻlgan miqdordagi omonat mablagʻiga ega boʻlishi;</w:t>
            </w:r>
          </w:p>
          <w:p w14:paraId="6367C65D" w14:textId="77777777" w:rsidR="008E6FE6" w:rsidRPr="008E6FE6" w:rsidRDefault="008E6FE6" w:rsidP="008E6FE6">
            <w:pPr>
              <w:tabs>
                <w:tab w:val="left" w:pos="1134"/>
              </w:tabs>
              <w:spacing w:line="276" w:lineRule="auto"/>
              <w:ind w:firstLine="567"/>
              <w:jc w:val="both"/>
              <w:rPr>
                <w:rFonts w:ascii="Times New Roman" w:eastAsia="Calibri" w:hAnsi="Times New Roman" w:cs="Times New Roman"/>
                <w:noProof/>
                <w:sz w:val="26"/>
                <w:szCs w:val="26"/>
                <w:lang w:val="uz-Latn-UZ"/>
              </w:rPr>
            </w:pPr>
            <w:r w:rsidRPr="00AC385D">
              <w:rPr>
                <w:rFonts w:ascii="Times New Roman" w:eastAsia="Calibri" w:hAnsi="Times New Roman" w:cs="Times New Roman"/>
                <w:b/>
                <w:bCs/>
                <w:noProof/>
                <w:sz w:val="26"/>
                <w:szCs w:val="26"/>
                <w:lang w:val="uz-Latn-UZ"/>
              </w:rPr>
              <w:t>4.2.3.</w:t>
            </w:r>
            <w:r w:rsidRPr="008E6FE6">
              <w:rPr>
                <w:rFonts w:ascii="Times New Roman" w:eastAsia="Calibri" w:hAnsi="Times New Roman" w:cs="Times New Roman"/>
                <w:noProof/>
                <w:sz w:val="26"/>
                <w:szCs w:val="26"/>
                <w:lang w:val="uz-Latn-UZ"/>
              </w:rPr>
              <w:t>“STM” qurilmasi orqali naqd pulda omonat joylashtirishda, naqd pul mablag’i mavjudligi;</w:t>
            </w:r>
          </w:p>
          <w:p w14:paraId="60C3CCB3" w14:textId="41B707A0" w:rsidR="008E6FE6" w:rsidRPr="008E6FE6" w:rsidRDefault="008E6FE6" w:rsidP="008E6FE6">
            <w:pPr>
              <w:tabs>
                <w:tab w:val="left" w:pos="1134"/>
              </w:tabs>
              <w:ind w:firstLine="567"/>
              <w:jc w:val="both"/>
              <w:rPr>
                <w:rFonts w:ascii="Times New Roman" w:hAnsi="Times New Roman"/>
                <w:noProof/>
                <w:sz w:val="26"/>
                <w:szCs w:val="26"/>
                <w:lang w:val="uz-Cyrl-UZ"/>
              </w:rPr>
            </w:pPr>
            <w:r w:rsidRPr="00AC385D">
              <w:rPr>
                <w:rFonts w:ascii="Times New Roman" w:hAnsi="Times New Roman"/>
                <w:b/>
                <w:bCs/>
                <w:noProof/>
                <w:sz w:val="26"/>
                <w:szCs w:val="26"/>
                <w:lang w:val="uz-Cyrl-UZ"/>
              </w:rPr>
              <w:lastRenderedPageBreak/>
              <w:t>4.2.4.</w:t>
            </w:r>
            <w:r w:rsidRPr="008E6FE6">
              <w:rPr>
                <w:rFonts w:ascii="Times New Roman" w:hAnsi="Times New Roman"/>
                <w:noProof/>
                <w:sz w:val="26"/>
                <w:szCs w:val="26"/>
                <w:lang w:val="uz-Cyrl-UZ"/>
              </w:rPr>
              <w:t>Omonat hisobvaragʻidan amaliyotlarni amalga oshirish davomida Dasturdagi uzilishlar yoki texnik nosozliklar haqida Bank BXO/BXMlarni telefon orqali xabar berish;</w:t>
            </w:r>
          </w:p>
          <w:p w14:paraId="2D34A898" w14:textId="25AC5945" w:rsidR="008E6FE6" w:rsidRPr="008E6FE6" w:rsidRDefault="008E6FE6" w:rsidP="008E6FE6">
            <w:pPr>
              <w:tabs>
                <w:tab w:val="left" w:pos="1134"/>
              </w:tabs>
              <w:ind w:firstLine="567"/>
              <w:jc w:val="both"/>
              <w:rPr>
                <w:rFonts w:ascii="Times New Roman" w:hAnsi="Times New Roman"/>
                <w:noProof/>
                <w:sz w:val="26"/>
                <w:szCs w:val="26"/>
                <w:lang w:val="uz-Cyrl-UZ"/>
              </w:rPr>
            </w:pPr>
            <w:r w:rsidRPr="00AC385D">
              <w:rPr>
                <w:rFonts w:ascii="Times New Roman" w:hAnsi="Times New Roman"/>
                <w:b/>
                <w:bCs/>
                <w:noProof/>
                <w:sz w:val="26"/>
                <w:szCs w:val="26"/>
                <w:lang w:val="en-US"/>
              </w:rPr>
              <w:t>4.2.5.</w:t>
            </w:r>
            <w:r w:rsidRPr="008E6FE6">
              <w:rPr>
                <w:rFonts w:ascii="Times New Roman" w:hAnsi="Times New Roman"/>
                <w:noProof/>
                <w:sz w:val="26"/>
                <w:szCs w:val="26"/>
                <w:lang w:val="en-US"/>
              </w:rPr>
              <w:t>Dasturga kirish uchun berilgan “Login”, “Parol” va “PIN” kodni boshqa shaxslarga oshkor qilmaslik;</w:t>
            </w:r>
          </w:p>
          <w:p w14:paraId="1BDD8BA1" w14:textId="5FE9853B" w:rsidR="008E6FE6" w:rsidRPr="008E6FE6" w:rsidRDefault="008E6FE6" w:rsidP="008E6FE6">
            <w:pPr>
              <w:tabs>
                <w:tab w:val="left" w:pos="1134"/>
              </w:tabs>
              <w:ind w:firstLine="567"/>
              <w:jc w:val="both"/>
              <w:rPr>
                <w:rFonts w:ascii="Times New Roman" w:hAnsi="Times New Roman"/>
                <w:noProof/>
                <w:sz w:val="26"/>
                <w:szCs w:val="26"/>
                <w:lang w:val="en-US"/>
              </w:rPr>
            </w:pPr>
            <w:r w:rsidRPr="00AC385D">
              <w:rPr>
                <w:rFonts w:ascii="Times New Roman" w:hAnsi="Times New Roman"/>
                <w:b/>
                <w:bCs/>
                <w:noProof/>
                <w:sz w:val="26"/>
                <w:szCs w:val="26"/>
                <w:lang w:val="en-US"/>
              </w:rPr>
              <w:t>4.2.6.</w:t>
            </w:r>
            <w:r w:rsidRPr="008E6FE6">
              <w:rPr>
                <w:rFonts w:ascii="Times New Roman" w:hAnsi="Times New Roman"/>
                <w:noProof/>
                <w:sz w:val="26"/>
                <w:szCs w:val="26"/>
                <w:lang w:val="en-US"/>
              </w:rPr>
              <w:t>Ushbu Ofertaning 2.3. va 2.4.-bandlarida belgilangan muddatga rioya qilish;</w:t>
            </w:r>
            <w:r w:rsidRPr="008E6FE6">
              <w:rPr>
                <w:rFonts w:ascii="Times New Roman" w:eastAsia="Times New Roman" w:hAnsi="Times New Roman"/>
                <w:noProof/>
                <w:sz w:val="26"/>
                <w:szCs w:val="26"/>
                <w:lang w:val="en-US"/>
              </w:rPr>
              <w:t xml:space="preserve"> </w:t>
            </w:r>
          </w:p>
          <w:p w14:paraId="1D424E52" w14:textId="77777777" w:rsidR="008E6FE6" w:rsidRPr="008E6FE6" w:rsidRDefault="008E6FE6" w:rsidP="008E6FE6">
            <w:pPr>
              <w:tabs>
                <w:tab w:val="left" w:pos="426"/>
                <w:tab w:val="left" w:pos="1134"/>
              </w:tabs>
              <w:ind w:firstLine="567"/>
              <w:rPr>
                <w:rFonts w:ascii="Times New Roman" w:hAnsi="Times New Roman"/>
                <w:b/>
                <w:noProof/>
                <w:sz w:val="26"/>
                <w:szCs w:val="26"/>
                <w:lang w:val="en-US"/>
              </w:rPr>
            </w:pPr>
            <w:r w:rsidRPr="008E6FE6">
              <w:rPr>
                <w:rFonts w:ascii="Times New Roman" w:hAnsi="Times New Roman"/>
                <w:b/>
                <w:noProof/>
                <w:sz w:val="26"/>
                <w:szCs w:val="26"/>
                <w:lang w:val="en-US"/>
              </w:rPr>
              <w:t>4.3. Bankning huquqlari:</w:t>
            </w:r>
          </w:p>
          <w:p w14:paraId="1C25D250" w14:textId="06FAF2A2" w:rsidR="008E6FE6" w:rsidRPr="008E6FE6" w:rsidRDefault="008E6FE6" w:rsidP="008E6FE6">
            <w:pPr>
              <w:tabs>
                <w:tab w:val="left" w:pos="1134"/>
              </w:tabs>
              <w:ind w:firstLine="567"/>
              <w:jc w:val="both"/>
              <w:rPr>
                <w:rFonts w:ascii="Times New Roman" w:hAnsi="Times New Roman"/>
                <w:noProof/>
                <w:sz w:val="26"/>
                <w:szCs w:val="26"/>
                <w:lang w:val="uz-Cyrl-UZ"/>
              </w:rPr>
            </w:pPr>
            <w:r w:rsidRPr="00AC385D">
              <w:rPr>
                <w:rFonts w:ascii="Times New Roman" w:hAnsi="Times New Roman"/>
                <w:b/>
                <w:bCs/>
                <w:noProof/>
                <w:sz w:val="26"/>
                <w:szCs w:val="26"/>
                <w:lang w:val="en-US"/>
              </w:rPr>
              <w:t>4.3.1.</w:t>
            </w:r>
            <w:r w:rsidRPr="008E6FE6">
              <w:rPr>
                <w:rFonts w:ascii="Times New Roman" w:hAnsi="Times New Roman"/>
                <w:noProof/>
                <w:sz w:val="26"/>
                <w:szCs w:val="26"/>
                <w:lang w:val="en-US"/>
              </w:rPr>
              <w:t xml:space="preserve">Omonatchining talabi bilan omonat mablagʻi muddatidan oldin toʻliq yoki qisman qaytarilganda, omonat shartlariga rioya qilgan holda qayta hisob kitob qilish; </w:t>
            </w:r>
          </w:p>
          <w:p w14:paraId="4A636696" w14:textId="643ADA83" w:rsidR="008E6FE6" w:rsidRPr="008E6FE6" w:rsidRDefault="008E6FE6" w:rsidP="008E6FE6">
            <w:pPr>
              <w:tabs>
                <w:tab w:val="left" w:pos="1134"/>
              </w:tabs>
              <w:ind w:firstLine="567"/>
              <w:jc w:val="both"/>
              <w:rPr>
                <w:rFonts w:ascii="Times New Roman" w:hAnsi="Times New Roman"/>
                <w:noProof/>
                <w:sz w:val="26"/>
                <w:szCs w:val="26"/>
                <w:lang w:val="uz-Cyrl-UZ"/>
              </w:rPr>
            </w:pPr>
            <w:r w:rsidRPr="00AC385D">
              <w:rPr>
                <w:rFonts w:ascii="Times New Roman" w:hAnsi="Times New Roman"/>
                <w:b/>
                <w:bCs/>
                <w:noProof/>
                <w:sz w:val="26"/>
                <w:szCs w:val="26"/>
                <w:lang w:val="uz-Cyrl-UZ"/>
              </w:rPr>
              <w:t>4.3.2.</w:t>
            </w:r>
            <w:r w:rsidRPr="008E6FE6">
              <w:rPr>
                <w:rFonts w:ascii="Times New Roman" w:hAnsi="Times New Roman"/>
                <w:noProof/>
                <w:sz w:val="26"/>
                <w:szCs w:val="26"/>
                <w:lang w:val="uz-Cyrl-UZ"/>
              </w:rPr>
              <w:t>Omonatchining hisobvaragʻi Oʻzbekiston Respublikasining amaldagi normativ-huquqiy hujjatlarida belgilangan tartibda xatlanganda, hisobvaraq orqali chiqim amaliyotlarini bajarishni vaqtincha toʻxtatish;</w:t>
            </w:r>
          </w:p>
          <w:p w14:paraId="626365DA" w14:textId="40DDAD21" w:rsidR="008E6FE6" w:rsidRPr="008E6FE6" w:rsidRDefault="008E6FE6" w:rsidP="008E6FE6">
            <w:pPr>
              <w:tabs>
                <w:tab w:val="left" w:pos="1134"/>
              </w:tabs>
              <w:ind w:firstLine="567"/>
              <w:jc w:val="both"/>
              <w:rPr>
                <w:rFonts w:ascii="Times New Roman" w:hAnsi="Times New Roman"/>
                <w:noProof/>
                <w:sz w:val="26"/>
                <w:szCs w:val="26"/>
                <w:lang w:val="uz-Cyrl-UZ"/>
              </w:rPr>
            </w:pPr>
            <w:r w:rsidRPr="00AC385D">
              <w:rPr>
                <w:rFonts w:ascii="Times New Roman" w:hAnsi="Times New Roman"/>
                <w:b/>
                <w:bCs/>
                <w:noProof/>
                <w:sz w:val="26"/>
                <w:szCs w:val="26"/>
                <w:lang w:val="uz-Cyrl-UZ"/>
              </w:rPr>
              <w:t>4.3.3.</w:t>
            </w:r>
            <w:r w:rsidRPr="008E6FE6">
              <w:rPr>
                <w:rFonts w:ascii="Times New Roman" w:hAnsi="Times New Roman"/>
                <w:noProof/>
                <w:sz w:val="26"/>
                <w:szCs w:val="26"/>
                <w:lang w:val="uz-Cyrl-UZ"/>
              </w:rPr>
              <w:t>Omonatchining hisobvaragʻi xatlanganligi oqibatida, Bank ushbu hisobvaraqdagi pul mablagʻlaridan foydalana olmagan davr uchun foiz hisoblamaslik;</w:t>
            </w:r>
          </w:p>
          <w:p w14:paraId="1A47427A" w14:textId="1347A727" w:rsidR="008E6FE6" w:rsidRPr="008E6FE6" w:rsidRDefault="008E6FE6" w:rsidP="008E6FE6">
            <w:pPr>
              <w:tabs>
                <w:tab w:val="left" w:pos="1134"/>
              </w:tabs>
              <w:ind w:firstLine="567"/>
              <w:jc w:val="both"/>
              <w:rPr>
                <w:rFonts w:ascii="Times New Roman" w:hAnsi="Times New Roman"/>
                <w:noProof/>
                <w:sz w:val="26"/>
                <w:szCs w:val="26"/>
                <w:lang w:val="uz-Cyrl-UZ"/>
              </w:rPr>
            </w:pPr>
            <w:r w:rsidRPr="00AC385D">
              <w:rPr>
                <w:rFonts w:ascii="Times New Roman" w:hAnsi="Times New Roman"/>
                <w:b/>
                <w:bCs/>
                <w:noProof/>
                <w:sz w:val="26"/>
                <w:szCs w:val="26"/>
                <w:lang w:val="uz-Cyrl-UZ"/>
              </w:rPr>
              <w:t>4.3.4.</w:t>
            </w:r>
            <w:r w:rsidRPr="008E6FE6">
              <w:rPr>
                <w:rFonts w:ascii="Times New Roman" w:hAnsi="Times New Roman"/>
                <w:noProof/>
                <w:sz w:val="26"/>
                <w:szCs w:val="26"/>
                <w:lang w:val="uz-Cyrl-UZ"/>
              </w:rPr>
              <w:t>Kredit resurslar bozori konyukturasidan kelib chiqib, Oʻzbekiston Respublikasi Fuqarolik kodeksining 763-moddasiga asosan aholi omonatlari boʻyicha foiz stavkalarini Bank Boshqaruvi qarori bilan oʻzgartirish.</w:t>
            </w:r>
          </w:p>
          <w:p w14:paraId="3ACDF379" w14:textId="77777777" w:rsidR="008E6FE6" w:rsidRPr="008E6FE6" w:rsidRDefault="008E6FE6" w:rsidP="008E6FE6">
            <w:pPr>
              <w:tabs>
                <w:tab w:val="left" w:pos="1134"/>
              </w:tabs>
              <w:ind w:firstLine="567"/>
              <w:jc w:val="both"/>
              <w:rPr>
                <w:rFonts w:ascii="Times New Roman" w:hAnsi="Times New Roman"/>
                <w:noProof/>
                <w:sz w:val="26"/>
                <w:szCs w:val="26"/>
                <w:lang w:val="en-US"/>
              </w:rPr>
            </w:pPr>
            <w:r w:rsidRPr="008E6FE6">
              <w:rPr>
                <w:rFonts w:ascii="Times New Roman" w:hAnsi="Times New Roman"/>
                <w:noProof/>
                <w:sz w:val="26"/>
                <w:szCs w:val="26"/>
                <w:lang w:val="en-US"/>
              </w:rPr>
              <w:t>Bunda yangi foiz stavkasi bank tomonidan oʻrnatilgan kundan boshlab kuchga kiradi. Avval qabul qilingan omonatlar boʻyicha saqlash muddati tugagunga qadar oʻzgartirilgan foiz stavkalari qoʻllanilmaydi;</w:t>
            </w:r>
          </w:p>
          <w:p w14:paraId="0A0248CB" w14:textId="77777777" w:rsidR="008E6FE6" w:rsidRPr="008E6FE6" w:rsidRDefault="008E6FE6" w:rsidP="008E6FE6">
            <w:pPr>
              <w:tabs>
                <w:tab w:val="left" w:pos="426"/>
                <w:tab w:val="left" w:pos="1134"/>
              </w:tabs>
              <w:ind w:firstLine="567"/>
              <w:rPr>
                <w:rFonts w:ascii="Times New Roman" w:hAnsi="Times New Roman"/>
                <w:b/>
                <w:noProof/>
                <w:sz w:val="26"/>
                <w:szCs w:val="26"/>
                <w:lang w:val="en-US"/>
              </w:rPr>
            </w:pPr>
            <w:r w:rsidRPr="008E6FE6">
              <w:rPr>
                <w:rFonts w:ascii="Times New Roman" w:hAnsi="Times New Roman"/>
                <w:b/>
                <w:noProof/>
                <w:sz w:val="26"/>
                <w:szCs w:val="26"/>
                <w:lang w:val="en-US"/>
              </w:rPr>
              <w:t>4.4. Bankning majburiyatlari:</w:t>
            </w:r>
          </w:p>
          <w:p w14:paraId="14AF5370" w14:textId="3EE446AE" w:rsidR="008E6FE6" w:rsidRPr="008E6FE6" w:rsidRDefault="008E6FE6" w:rsidP="008E6FE6">
            <w:pPr>
              <w:tabs>
                <w:tab w:val="left" w:pos="1134"/>
              </w:tabs>
              <w:ind w:firstLine="567"/>
              <w:jc w:val="both"/>
              <w:rPr>
                <w:rFonts w:ascii="Times New Roman" w:hAnsi="Times New Roman"/>
                <w:noProof/>
                <w:sz w:val="26"/>
                <w:szCs w:val="26"/>
                <w:lang w:val="en-US"/>
              </w:rPr>
            </w:pPr>
            <w:r w:rsidRPr="00AC385D">
              <w:rPr>
                <w:rFonts w:ascii="Times New Roman" w:hAnsi="Times New Roman"/>
                <w:b/>
                <w:bCs/>
                <w:noProof/>
                <w:sz w:val="26"/>
                <w:szCs w:val="26"/>
                <w:lang w:val="en-US"/>
              </w:rPr>
              <w:t>4.4.1.</w:t>
            </w:r>
            <w:r w:rsidRPr="008E6FE6">
              <w:rPr>
                <w:rFonts w:ascii="Times New Roman" w:hAnsi="Times New Roman"/>
                <w:noProof/>
                <w:sz w:val="26"/>
                <w:szCs w:val="26"/>
                <w:lang w:val="en-US"/>
              </w:rPr>
              <w:t xml:space="preserve">Omonat shartlarini elektron koʻrinishda Bankning </w:t>
            </w:r>
            <w:hyperlink r:id="rId7" w:history="1">
              <w:r w:rsidRPr="008E6FE6">
                <w:rPr>
                  <w:rStyle w:val="a6"/>
                  <w:rFonts w:ascii="Times New Roman" w:hAnsi="Times New Roman"/>
                  <w:noProof/>
                  <w:sz w:val="26"/>
                  <w:szCs w:val="26"/>
                  <w:lang w:val="en-US"/>
                </w:rPr>
                <w:t>www.sqb.uz</w:t>
              </w:r>
            </w:hyperlink>
            <w:r w:rsidRPr="008E6FE6">
              <w:rPr>
                <w:rFonts w:ascii="Times New Roman" w:hAnsi="Times New Roman"/>
                <w:noProof/>
                <w:sz w:val="26"/>
                <w:szCs w:val="26"/>
                <w:lang w:val="en-US"/>
              </w:rPr>
              <w:t xml:space="preserve"> saytidagi aks ettirib borish; </w:t>
            </w:r>
          </w:p>
          <w:p w14:paraId="2520B24D" w14:textId="77777777" w:rsidR="008E6FE6" w:rsidRPr="008E6FE6" w:rsidRDefault="008E6FE6" w:rsidP="008E6FE6">
            <w:pPr>
              <w:tabs>
                <w:tab w:val="left" w:pos="1134"/>
              </w:tabs>
              <w:ind w:firstLine="567"/>
              <w:jc w:val="both"/>
              <w:rPr>
                <w:rFonts w:ascii="Times New Roman" w:hAnsi="Times New Roman"/>
                <w:noProof/>
                <w:sz w:val="26"/>
                <w:szCs w:val="26"/>
                <w:lang w:val="en-US"/>
              </w:rPr>
            </w:pPr>
            <w:r w:rsidRPr="00AC385D">
              <w:rPr>
                <w:rFonts w:ascii="Times New Roman" w:hAnsi="Times New Roman"/>
                <w:b/>
                <w:bCs/>
                <w:noProof/>
                <w:sz w:val="26"/>
                <w:szCs w:val="26"/>
                <w:lang w:val="en-US"/>
              </w:rPr>
              <w:t>4.4.2.</w:t>
            </w:r>
            <w:r w:rsidRPr="008E6FE6">
              <w:rPr>
                <w:rFonts w:ascii="Times New Roman" w:hAnsi="Times New Roman"/>
                <w:noProof/>
                <w:sz w:val="26"/>
                <w:szCs w:val="26"/>
                <w:lang w:val="en-US"/>
              </w:rPr>
              <w:t xml:space="preserve"> Elektron oferta Omonatchi tomonidan akseptlaganidan soʻng, omonat mablagʻlarini kirim qilish hamda omonat boʻyicha operatsiyalarni qayd etib borish maqsadida Omonatchining nomiga avtomatik tarzda hisobvaralarni ochish;</w:t>
            </w:r>
          </w:p>
          <w:p w14:paraId="7264F9CE" w14:textId="4AC07A8E" w:rsidR="008E6FE6" w:rsidRPr="008E6FE6" w:rsidRDefault="008E6FE6" w:rsidP="008E6FE6">
            <w:pPr>
              <w:tabs>
                <w:tab w:val="left" w:pos="1134"/>
              </w:tabs>
              <w:ind w:firstLine="567"/>
              <w:jc w:val="both"/>
              <w:rPr>
                <w:rFonts w:ascii="Times New Roman" w:hAnsi="Times New Roman"/>
                <w:noProof/>
                <w:sz w:val="26"/>
                <w:szCs w:val="26"/>
                <w:lang w:val="en-US"/>
              </w:rPr>
            </w:pPr>
            <w:r w:rsidRPr="00AC385D">
              <w:rPr>
                <w:rFonts w:ascii="Times New Roman" w:hAnsi="Times New Roman"/>
                <w:b/>
                <w:bCs/>
                <w:noProof/>
                <w:sz w:val="26"/>
                <w:szCs w:val="26"/>
                <w:lang w:val="en-US"/>
              </w:rPr>
              <w:t>4.4.3.</w:t>
            </w:r>
            <w:r w:rsidRPr="008E6FE6">
              <w:rPr>
                <w:rFonts w:ascii="Times New Roman" w:hAnsi="Times New Roman"/>
                <w:noProof/>
                <w:sz w:val="26"/>
                <w:szCs w:val="26"/>
                <w:lang w:val="en-US"/>
              </w:rPr>
              <w:t xml:space="preserve"> Ushbu ofertada belgilangan shartlar asosida Omonatchiga foizlarni hisoblab borish va </w:t>
            </w:r>
            <w:r w:rsidRPr="008E6FE6">
              <w:rPr>
                <w:rFonts w:ascii="Times New Roman" w:hAnsi="Times New Roman"/>
                <w:noProof/>
                <w:sz w:val="26"/>
                <w:szCs w:val="26"/>
                <w:lang w:val="en-US"/>
              </w:rPr>
              <w:lastRenderedPageBreak/>
              <w:t>toʻlash hamda omonatchining birinchi talabiga koʻra omonatdagi pul mablagʻlarini elektron shaklda, naqd pulsiz qaytarilishini taʼminlash;</w:t>
            </w:r>
          </w:p>
          <w:p w14:paraId="26D038C4" w14:textId="56784DF0" w:rsidR="008E6FE6" w:rsidRPr="008E6FE6" w:rsidRDefault="008E6FE6" w:rsidP="008E6FE6">
            <w:pPr>
              <w:tabs>
                <w:tab w:val="left" w:pos="1134"/>
              </w:tabs>
              <w:ind w:firstLine="567"/>
              <w:jc w:val="both"/>
              <w:rPr>
                <w:rFonts w:ascii="Times New Roman" w:hAnsi="Times New Roman"/>
                <w:noProof/>
                <w:sz w:val="26"/>
                <w:szCs w:val="26"/>
                <w:lang w:val="en-US"/>
              </w:rPr>
            </w:pPr>
            <w:r w:rsidRPr="00AC385D">
              <w:rPr>
                <w:rFonts w:ascii="Times New Roman" w:hAnsi="Times New Roman"/>
                <w:b/>
                <w:bCs/>
                <w:noProof/>
                <w:sz w:val="26"/>
                <w:szCs w:val="26"/>
                <w:lang w:val="en-US"/>
              </w:rPr>
              <w:t>4.4.4.</w:t>
            </w:r>
            <w:r w:rsidRPr="008E6FE6">
              <w:rPr>
                <w:rFonts w:ascii="Times New Roman" w:hAnsi="Times New Roman"/>
                <w:noProof/>
                <w:sz w:val="26"/>
                <w:szCs w:val="26"/>
                <w:lang w:val="en-US"/>
              </w:rPr>
              <w:t>Bank sirini tashkil etuvchi maʼlumotlarni sir saqlanishini taʼminlash.</w:t>
            </w:r>
          </w:p>
          <w:p w14:paraId="1D1E8475" w14:textId="77777777" w:rsidR="008E6FE6" w:rsidRPr="008E6FE6" w:rsidRDefault="008E6FE6" w:rsidP="008E6FE6">
            <w:pPr>
              <w:tabs>
                <w:tab w:val="left" w:pos="1134"/>
              </w:tabs>
              <w:ind w:firstLine="567"/>
              <w:jc w:val="both"/>
              <w:rPr>
                <w:rFonts w:ascii="Times New Roman" w:hAnsi="Times New Roman"/>
                <w:noProof/>
                <w:sz w:val="26"/>
                <w:szCs w:val="26"/>
                <w:lang w:val="en-US"/>
              </w:rPr>
            </w:pPr>
            <w:r w:rsidRPr="008E6FE6">
              <w:rPr>
                <w:rFonts w:ascii="Times New Roman" w:hAnsi="Times New Roman"/>
                <w:noProof/>
                <w:sz w:val="26"/>
                <w:szCs w:val="26"/>
                <w:lang w:val="en-US"/>
              </w:rPr>
              <w:t>Bunday maʼlumotlarni qonun hujjatlarida nazarda tutilgan asoslar mavjud boʻlganda uchinchi shaxslarga taqdim etish holatlari bundan mustasno.</w:t>
            </w:r>
          </w:p>
          <w:p w14:paraId="36CC3A65" w14:textId="6052CA06" w:rsidR="008E6FE6" w:rsidRPr="008E6FE6" w:rsidRDefault="008E6FE6" w:rsidP="008E6FE6">
            <w:pPr>
              <w:widowControl w:val="0"/>
              <w:spacing w:line="288" w:lineRule="auto"/>
              <w:ind w:firstLine="740"/>
              <w:jc w:val="both"/>
              <w:rPr>
                <w:rFonts w:ascii="Times New Roman" w:eastAsia="Times New Roman" w:hAnsi="Times New Roman"/>
                <w:noProof/>
                <w:sz w:val="26"/>
                <w:szCs w:val="26"/>
                <w:lang w:val="en-US"/>
              </w:rPr>
            </w:pPr>
            <w:bookmarkStart w:id="0" w:name="_Hlk155702700"/>
            <w:r w:rsidRPr="00AC385D">
              <w:rPr>
                <w:rFonts w:ascii="Times New Roman" w:eastAsia="Times New Roman" w:hAnsi="Times New Roman"/>
                <w:b/>
                <w:bCs/>
                <w:noProof/>
                <w:sz w:val="26"/>
                <w:szCs w:val="26"/>
                <w:lang w:val="en-US"/>
              </w:rPr>
              <w:t>4.4.5.</w:t>
            </w:r>
            <w:r w:rsidRPr="008E6FE6">
              <w:rPr>
                <w:rFonts w:ascii="Times New Roman" w:eastAsia="Times New Roman" w:hAnsi="Times New Roman"/>
                <w:noProof/>
                <w:sz w:val="26"/>
                <w:szCs w:val="26"/>
                <w:lang w:val="en-US"/>
              </w:rPr>
              <w:t>Norezident jismoniy shaxslarning omonatlariga hisoblangan foiz daromadlarini omonatchiga toʻlanishida, Oʻzbekiston Respublikasining Soliq kodeksining 382-moddasiga asosan daromad summasining 10 foiz miqdorida soliq undirish;</w:t>
            </w:r>
          </w:p>
          <w:p w14:paraId="7FED6E72" w14:textId="04958688" w:rsidR="008E6FE6" w:rsidRPr="008E6FE6" w:rsidRDefault="008E6FE6" w:rsidP="008E6FE6">
            <w:pPr>
              <w:ind w:firstLine="567"/>
              <w:jc w:val="both"/>
              <w:rPr>
                <w:rFonts w:ascii="Times New Roman" w:eastAsia="Times New Roman" w:hAnsi="Times New Roman"/>
                <w:noProof/>
                <w:sz w:val="26"/>
                <w:szCs w:val="26"/>
                <w:lang w:val="en-US"/>
              </w:rPr>
            </w:pPr>
            <w:r w:rsidRPr="00AC385D">
              <w:rPr>
                <w:rFonts w:ascii="Times New Roman" w:eastAsia="Times New Roman" w:hAnsi="Times New Roman"/>
                <w:b/>
                <w:bCs/>
                <w:noProof/>
                <w:sz w:val="26"/>
                <w:szCs w:val="26"/>
                <w:lang w:val="en-US"/>
              </w:rPr>
              <w:t>4.4.6.</w:t>
            </w:r>
            <w:r w:rsidRPr="008E6FE6">
              <w:rPr>
                <w:rFonts w:ascii="Times New Roman" w:eastAsia="Times New Roman" w:hAnsi="Times New Roman"/>
                <w:noProof/>
                <w:sz w:val="26"/>
                <w:szCs w:val="26"/>
                <w:lang w:val="en-US"/>
              </w:rPr>
              <w:t xml:space="preserve"> Naqd pulsiz shaklda </w:t>
            </w:r>
            <w:r w:rsidRPr="008E6FE6">
              <w:rPr>
                <w:rFonts w:ascii="Times New Roman" w:eastAsia="Times New Roman" w:hAnsi="Times New Roman"/>
                <w:i/>
                <w:iCs/>
                <w:noProof/>
                <w:sz w:val="26"/>
                <w:szCs w:val="26"/>
                <w:lang w:val="en-US"/>
              </w:rPr>
              <w:t>(yaʼni, ommaviy oferta shartnomasiga asosan elektron ravishda joylashtirilgan, boshqa banklardan pul koʻchirish yoʻli bilan kelib tushgan)</w:t>
            </w:r>
            <w:r w:rsidRPr="008E6FE6">
              <w:rPr>
                <w:rFonts w:ascii="Times New Roman" w:eastAsia="Times New Roman" w:hAnsi="Times New Roman"/>
                <w:noProof/>
                <w:sz w:val="26"/>
                <w:szCs w:val="26"/>
                <w:lang w:val="en-US"/>
              </w:rPr>
              <w:t xml:space="preserve"> kirim qilingan omonat mablagʻlarini (toʻliq/qisman) naqd pul shaklida berilishida Bank tariflarida belgilangan miqdorda komissiya olish</w:t>
            </w:r>
            <w:bookmarkEnd w:id="0"/>
            <w:r w:rsidRPr="008E6FE6">
              <w:rPr>
                <w:rFonts w:ascii="Times New Roman" w:eastAsia="Times New Roman" w:hAnsi="Times New Roman"/>
                <w:noProof/>
                <w:sz w:val="26"/>
                <w:szCs w:val="26"/>
                <w:lang w:val="en-US"/>
              </w:rPr>
              <w:t>.</w:t>
            </w:r>
          </w:p>
          <w:p w14:paraId="52B2F9A2" w14:textId="77777777" w:rsidR="008E6FE6" w:rsidRPr="008E6FE6" w:rsidRDefault="008E6FE6" w:rsidP="008E6FE6">
            <w:pPr>
              <w:pStyle w:val="a4"/>
              <w:numPr>
                <w:ilvl w:val="0"/>
                <w:numId w:val="4"/>
              </w:numPr>
              <w:tabs>
                <w:tab w:val="left" w:pos="1134"/>
              </w:tabs>
              <w:jc w:val="center"/>
              <w:rPr>
                <w:rFonts w:ascii="Times New Roman" w:hAnsi="Times New Roman" w:cs="Times New Roman"/>
                <w:b/>
                <w:noProof/>
                <w:sz w:val="26"/>
                <w:szCs w:val="26"/>
                <w:lang w:val="en-US"/>
              </w:rPr>
            </w:pPr>
            <w:r w:rsidRPr="008E6FE6">
              <w:rPr>
                <w:rFonts w:ascii="Times New Roman" w:hAnsi="Times New Roman" w:cs="Times New Roman"/>
                <w:b/>
                <w:noProof/>
                <w:sz w:val="26"/>
                <w:szCs w:val="26"/>
                <w:lang w:val="en-US"/>
              </w:rPr>
              <w:t>Taraflarning javobgarligi</w:t>
            </w:r>
          </w:p>
          <w:p w14:paraId="371F9D2F" w14:textId="77777777" w:rsidR="008E6FE6" w:rsidRPr="008E6FE6" w:rsidRDefault="008E6FE6" w:rsidP="008E6FE6">
            <w:pPr>
              <w:pStyle w:val="a4"/>
              <w:tabs>
                <w:tab w:val="left" w:pos="1134"/>
              </w:tabs>
              <w:ind w:left="390"/>
              <w:rPr>
                <w:rFonts w:ascii="Times New Roman" w:hAnsi="Times New Roman" w:cs="Times New Roman"/>
                <w:b/>
                <w:noProof/>
                <w:sz w:val="10"/>
                <w:szCs w:val="10"/>
                <w:lang w:val="en-US"/>
              </w:rPr>
            </w:pPr>
          </w:p>
          <w:p w14:paraId="52DDEC0A" w14:textId="61B17314" w:rsidR="008E6FE6" w:rsidRPr="008E6FE6" w:rsidRDefault="008E6FE6" w:rsidP="008E6FE6">
            <w:pPr>
              <w:tabs>
                <w:tab w:val="left" w:pos="1134"/>
              </w:tabs>
              <w:ind w:firstLine="567"/>
              <w:jc w:val="both"/>
              <w:rPr>
                <w:rFonts w:ascii="Times New Roman" w:hAnsi="Times New Roman"/>
                <w:noProof/>
                <w:sz w:val="26"/>
                <w:szCs w:val="26"/>
                <w:lang w:val="en-US"/>
              </w:rPr>
            </w:pPr>
            <w:r w:rsidRPr="00AC385D">
              <w:rPr>
                <w:rFonts w:ascii="Times New Roman" w:hAnsi="Times New Roman"/>
                <w:b/>
                <w:bCs/>
                <w:noProof/>
                <w:sz w:val="26"/>
                <w:szCs w:val="26"/>
                <w:lang w:val="en-US"/>
              </w:rPr>
              <w:t>5.1.</w:t>
            </w:r>
            <w:r w:rsidRPr="008E6FE6">
              <w:rPr>
                <w:rFonts w:ascii="Times New Roman" w:hAnsi="Times New Roman"/>
                <w:noProof/>
                <w:sz w:val="26"/>
                <w:szCs w:val="26"/>
                <w:lang w:val="en-US"/>
              </w:rPr>
              <w:t>Taraflar ushbu shartnomada koʻrsatilgan majburiyatlarni bajarmagan yoki lozim darajada bajarmagan taqdirda, Oʻzbekiston Respublikasining amaldagi qonun hujjatlarida belgilangan tartibda javobgar boʻladilar.</w:t>
            </w:r>
          </w:p>
          <w:p w14:paraId="26B51EEA" w14:textId="6F98A8CB" w:rsidR="008E6FE6" w:rsidRPr="008E6FE6" w:rsidRDefault="008E6FE6" w:rsidP="008E6FE6">
            <w:pPr>
              <w:tabs>
                <w:tab w:val="left" w:pos="1134"/>
              </w:tabs>
              <w:ind w:firstLine="567"/>
              <w:jc w:val="both"/>
              <w:rPr>
                <w:rFonts w:ascii="Times New Roman" w:hAnsi="Times New Roman"/>
                <w:noProof/>
                <w:sz w:val="26"/>
                <w:szCs w:val="26"/>
                <w:lang w:val="en-US"/>
              </w:rPr>
            </w:pPr>
            <w:r w:rsidRPr="00AC385D">
              <w:rPr>
                <w:rFonts w:ascii="Times New Roman" w:hAnsi="Times New Roman"/>
                <w:b/>
                <w:bCs/>
                <w:noProof/>
                <w:sz w:val="26"/>
                <w:szCs w:val="26"/>
                <w:lang w:val="en-US"/>
              </w:rPr>
              <w:t>5.2.</w:t>
            </w:r>
            <w:r w:rsidRPr="008E6FE6">
              <w:rPr>
                <w:rFonts w:ascii="Times New Roman" w:hAnsi="Times New Roman"/>
                <w:noProof/>
                <w:sz w:val="26"/>
                <w:szCs w:val="26"/>
                <w:lang w:val="en-US"/>
              </w:rPr>
              <w:t>Omonatchi tomonidan omonat shartlari talablariga va ushbu shartnomada belgilangan shartlarga rioya qilmaslik oqibatida yetkazilgan zarar uchun Bank javobgarlikni oʻz zimmasiga olmaydi.</w:t>
            </w:r>
          </w:p>
          <w:p w14:paraId="037690EB" w14:textId="4E906E7A" w:rsidR="008E6FE6" w:rsidRPr="008E6FE6" w:rsidRDefault="008E6FE6" w:rsidP="008E6FE6">
            <w:pPr>
              <w:tabs>
                <w:tab w:val="left" w:pos="1134"/>
              </w:tabs>
              <w:ind w:firstLine="567"/>
              <w:jc w:val="both"/>
              <w:rPr>
                <w:rFonts w:ascii="Times New Roman" w:hAnsi="Times New Roman"/>
                <w:noProof/>
                <w:sz w:val="26"/>
                <w:szCs w:val="26"/>
                <w:lang w:val="uz-Cyrl-UZ"/>
              </w:rPr>
            </w:pPr>
            <w:r w:rsidRPr="00AC385D">
              <w:rPr>
                <w:rFonts w:ascii="Times New Roman" w:hAnsi="Times New Roman"/>
                <w:b/>
                <w:bCs/>
                <w:noProof/>
                <w:sz w:val="26"/>
                <w:szCs w:val="26"/>
                <w:lang w:val="en-US"/>
              </w:rPr>
              <w:t>5.3.</w:t>
            </w:r>
            <w:r w:rsidRPr="008E6FE6">
              <w:rPr>
                <w:rFonts w:ascii="Times New Roman" w:hAnsi="Times New Roman"/>
                <w:noProof/>
                <w:sz w:val="26"/>
                <w:szCs w:val="26"/>
                <w:lang w:val="en-US"/>
              </w:rPr>
              <w:t>Omonatchi hisobvaraqqa kirim qilingan mablagʻlarni qonuniyligiga shaxsan javobgardir.</w:t>
            </w:r>
          </w:p>
          <w:p w14:paraId="54F17E56" w14:textId="3B2B1940" w:rsidR="008E6FE6" w:rsidRPr="008E6FE6" w:rsidRDefault="008E6FE6" w:rsidP="008E6FE6">
            <w:pPr>
              <w:pStyle w:val="a4"/>
              <w:widowControl w:val="0"/>
              <w:numPr>
                <w:ilvl w:val="0"/>
                <w:numId w:val="4"/>
              </w:numPr>
              <w:tabs>
                <w:tab w:val="left" w:pos="284"/>
              </w:tabs>
              <w:spacing w:line="288" w:lineRule="auto"/>
              <w:jc w:val="center"/>
              <w:rPr>
                <w:rFonts w:ascii="Times New Roman" w:hAnsi="Times New Roman" w:cs="Times New Roman"/>
                <w:b/>
                <w:bCs/>
                <w:noProof/>
                <w:sz w:val="26"/>
                <w:szCs w:val="26"/>
                <w:lang w:val="uz-Cyrl-UZ"/>
              </w:rPr>
            </w:pPr>
            <w:bookmarkStart w:id="1" w:name="_Hlk122597596"/>
            <w:bookmarkStart w:id="2" w:name="_Hlk155686517"/>
            <w:r w:rsidRPr="008E6FE6">
              <w:rPr>
                <w:rFonts w:ascii="Times New Roman" w:hAnsi="Times New Roman" w:cs="Times New Roman"/>
                <w:b/>
                <w:bCs/>
                <w:noProof/>
                <w:sz w:val="26"/>
                <w:szCs w:val="26"/>
                <w:lang w:val="en-US"/>
              </w:rPr>
              <w:t>Sanksiyalar bilan bog’liq xatarlarni boshqarish bo’yicha shartlar</w:t>
            </w:r>
            <w:r w:rsidRPr="008E6FE6">
              <w:rPr>
                <w:rFonts w:ascii="Times New Roman" w:hAnsi="Times New Roman" w:cs="Times New Roman"/>
                <w:b/>
                <w:bCs/>
                <w:noProof/>
                <w:sz w:val="26"/>
                <w:szCs w:val="26"/>
                <w:lang w:val="uz-Cyrl-UZ"/>
              </w:rPr>
              <w:t>.</w:t>
            </w:r>
          </w:p>
          <w:bookmarkEnd w:id="1"/>
          <w:p w14:paraId="4F887FEF" w14:textId="7D8AEF67" w:rsidR="008E6FE6" w:rsidRPr="008E6FE6" w:rsidRDefault="008E6FE6" w:rsidP="008E6FE6">
            <w:pPr>
              <w:widowControl w:val="0"/>
              <w:tabs>
                <w:tab w:val="left" w:pos="1237"/>
              </w:tabs>
              <w:spacing w:line="288" w:lineRule="auto"/>
              <w:ind w:firstLine="709"/>
              <w:jc w:val="both"/>
              <w:rPr>
                <w:rFonts w:ascii="Times New Roman" w:eastAsia="Times New Roman" w:hAnsi="Times New Roman"/>
                <w:noProof/>
                <w:sz w:val="26"/>
                <w:szCs w:val="26"/>
                <w:lang w:val="uz-Cyrl-UZ"/>
              </w:rPr>
            </w:pPr>
            <w:r w:rsidRPr="00AC385D">
              <w:rPr>
                <w:rFonts w:ascii="Times New Roman" w:hAnsi="Times New Roman"/>
                <w:b/>
                <w:noProof/>
                <w:sz w:val="26"/>
                <w:szCs w:val="26"/>
                <w:lang w:val="uz-Cyrl-UZ"/>
              </w:rPr>
              <w:t>6.1.</w:t>
            </w:r>
            <w:r w:rsidRPr="008E6FE6">
              <w:rPr>
                <w:rFonts w:ascii="Times New Roman" w:eastAsia="Times New Roman" w:hAnsi="Times New Roman"/>
                <w:noProof/>
                <w:sz w:val="26"/>
                <w:szCs w:val="26"/>
                <w:lang w:val="uz-Cyrl-UZ"/>
              </w:rPr>
              <w:t xml:space="preserve">Ushbu Shartnoma bo’yicha o’z majburiyatlarini bajarishda tomonlarning har biri o’z faoliyatida moliyaviy va iqtisodiy sanksiyalar bo’yicha xalqaro qonunchilikka rioya qilishga qaratilgan siyosat va tartiblariga amal qilishini, ularni qo’llab-quvvatlanishini tan oladi hamda </w:t>
            </w:r>
            <w:r w:rsidRPr="008E6FE6">
              <w:rPr>
                <w:rFonts w:ascii="Times New Roman" w:eastAsia="Times New Roman" w:hAnsi="Times New Roman"/>
                <w:noProof/>
                <w:sz w:val="26"/>
                <w:szCs w:val="26"/>
                <w:lang w:val="uz-Cyrl-UZ"/>
              </w:rPr>
              <w:lastRenderedPageBreak/>
              <w:t xml:space="preserve">tasdiqlaydi. </w:t>
            </w:r>
          </w:p>
          <w:p w14:paraId="42A0D3BC" w14:textId="560F2E77" w:rsidR="008E6FE6" w:rsidRPr="008E6FE6" w:rsidRDefault="008E6FE6" w:rsidP="008E6FE6">
            <w:pPr>
              <w:widowControl w:val="0"/>
              <w:tabs>
                <w:tab w:val="left" w:pos="1237"/>
              </w:tabs>
              <w:spacing w:line="288" w:lineRule="auto"/>
              <w:ind w:firstLine="709"/>
              <w:jc w:val="both"/>
              <w:rPr>
                <w:rFonts w:ascii="Times New Roman" w:eastAsia="Times New Roman" w:hAnsi="Times New Roman"/>
                <w:noProof/>
                <w:sz w:val="26"/>
                <w:szCs w:val="26"/>
                <w:lang w:val="uz-Cyrl-UZ"/>
              </w:rPr>
            </w:pPr>
            <w:r w:rsidRPr="00AC385D">
              <w:rPr>
                <w:rFonts w:ascii="Times New Roman" w:eastAsia="Times New Roman" w:hAnsi="Times New Roman"/>
                <w:b/>
                <w:bCs/>
                <w:noProof/>
                <w:sz w:val="26"/>
                <w:szCs w:val="26"/>
                <w:lang w:val="uz-Latn-UZ"/>
              </w:rPr>
              <w:t>6</w:t>
            </w:r>
            <w:r w:rsidRPr="00AC385D">
              <w:rPr>
                <w:rFonts w:ascii="Times New Roman" w:eastAsia="Times New Roman" w:hAnsi="Times New Roman"/>
                <w:b/>
                <w:bCs/>
                <w:noProof/>
                <w:sz w:val="26"/>
                <w:szCs w:val="26"/>
                <w:lang w:val="uz-Cyrl-UZ"/>
              </w:rPr>
              <w:t>.2.</w:t>
            </w:r>
            <w:r w:rsidRPr="008E6FE6">
              <w:rPr>
                <w:rFonts w:ascii="Times New Roman" w:eastAsia="Times New Roman" w:hAnsi="Times New Roman"/>
                <w:noProof/>
                <w:sz w:val="26"/>
                <w:szCs w:val="26"/>
                <w:lang w:val="uz-Cyrl-UZ"/>
              </w:rPr>
              <w:t>Mijoz uchun hisobvaraq ochishdan oldin Bank risk(shu jumladan sanktsiyalar xavfi)ni aniqlash uchun zarur bo‘lgan barcha ma’lumotlarni va hujjatlarni so‘rashga haqli. So‘ralgan ma’lumotlar taqdim etilmagan yoki to‘liq taqdim etilmagan taqdirda, bank mijozga hisobvaraq ochish</w:t>
            </w:r>
            <w:r w:rsidRPr="008E6FE6">
              <w:rPr>
                <w:rFonts w:ascii="Times New Roman" w:eastAsia="Times New Roman" w:hAnsi="Times New Roman"/>
                <w:noProof/>
                <w:sz w:val="26"/>
                <w:szCs w:val="26"/>
                <w:lang w:val="en-US"/>
              </w:rPr>
              <w:t>i</w:t>
            </w:r>
            <w:r w:rsidRPr="008E6FE6">
              <w:rPr>
                <w:rFonts w:ascii="Times New Roman" w:eastAsia="Times New Roman" w:hAnsi="Times New Roman"/>
                <w:noProof/>
                <w:sz w:val="26"/>
                <w:szCs w:val="26"/>
                <w:lang w:val="uz-Cyrl-UZ"/>
              </w:rPr>
              <w:t>da rad etishga haqli.</w:t>
            </w:r>
          </w:p>
          <w:p w14:paraId="2EE799F5" w14:textId="77777777" w:rsidR="008E6FE6" w:rsidRPr="008E6FE6" w:rsidRDefault="008E6FE6" w:rsidP="008E6FE6">
            <w:pPr>
              <w:widowControl w:val="0"/>
              <w:tabs>
                <w:tab w:val="left" w:pos="1237"/>
              </w:tabs>
              <w:spacing w:line="288" w:lineRule="auto"/>
              <w:ind w:firstLine="709"/>
              <w:jc w:val="both"/>
              <w:rPr>
                <w:rFonts w:ascii="Times New Roman" w:eastAsia="Times New Roman" w:hAnsi="Times New Roman"/>
                <w:noProof/>
                <w:sz w:val="26"/>
                <w:szCs w:val="26"/>
                <w:lang w:val="uz-Cyrl-UZ"/>
              </w:rPr>
            </w:pPr>
            <w:r w:rsidRPr="008E6FE6">
              <w:rPr>
                <w:rFonts w:ascii="Times New Roman" w:eastAsia="Times New Roman" w:hAnsi="Times New Roman"/>
                <w:noProof/>
                <w:sz w:val="26"/>
                <w:szCs w:val="26"/>
                <w:lang w:val="uz-Cyrl-UZ"/>
              </w:rPr>
              <w:t xml:space="preserve">Taqdim etilgan hujjatlar va ma’lumotlarga asosan risk xatarlari, shu jumladan sanksiyalarni qo‘llash xavfi aniqlansa, Bank mijozga hisobvaraq ochishni rad etishga haqli. </w:t>
            </w:r>
          </w:p>
          <w:p w14:paraId="060A0A7F" w14:textId="77777777" w:rsidR="008E6FE6" w:rsidRPr="008E6FE6" w:rsidRDefault="008E6FE6" w:rsidP="008E6FE6">
            <w:pPr>
              <w:widowControl w:val="0"/>
              <w:tabs>
                <w:tab w:val="left" w:pos="1237"/>
              </w:tabs>
              <w:spacing w:line="288" w:lineRule="auto"/>
              <w:ind w:firstLine="709"/>
              <w:jc w:val="both"/>
              <w:rPr>
                <w:rFonts w:ascii="Times New Roman" w:eastAsia="Times New Roman" w:hAnsi="Times New Roman"/>
                <w:noProof/>
                <w:sz w:val="26"/>
                <w:szCs w:val="26"/>
                <w:lang w:val="uz-Cyrl-UZ"/>
              </w:rPr>
            </w:pPr>
            <w:r w:rsidRPr="00AC385D">
              <w:rPr>
                <w:rFonts w:ascii="Times New Roman" w:eastAsia="Times New Roman" w:hAnsi="Times New Roman"/>
                <w:b/>
                <w:bCs/>
                <w:noProof/>
                <w:sz w:val="26"/>
                <w:szCs w:val="26"/>
                <w:lang w:val="uz-Latn-UZ"/>
              </w:rPr>
              <w:t>6</w:t>
            </w:r>
            <w:r w:rsidRPr="00AC385D">
              <w:rPr>
                <w:rFonts w:ascii="Times New Roman" w:eastAsia="Times New Roman" w:hAnsi="Times New Roman"/>
                <w:b/>
                <w:bCs/>
                <w:noProof/>
                <w:sz w:val="26"/>
                <w:szCs w:val="26"/>
                <w:lang w:val="uz-Cyrl-UZ"/>
              </w:rPr>
              <w:t>.3.</w:t>
            </w:r>
            <w:r w:rsidRPr="008E6FE6">
              <w:rPr>
                <w:rFonts w:ascii="Times New Roman" w:eastAsia="Times New Roman" w:hAnsi="Times New Roman"/>
                <w:noProof/>
                <w:sz w:val="26"/>
                <w:szCs w:val="26"/>
                <w:lang w:val="uz-Cyrl-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4A417058" w14:textId="1F766260" w:rsidR="008E6FE6" w:rsidRPr="008E6FE6" w:rsidRDefault="008E6FE6" w:rsidP="008E6FE6">
            <w:pPr>
              <w:widowControl w:val="0"/>
              <w:tabs>
                <w:tab w:val="left" w:pos="1237"/>
              </w:tabs>
              <w:spacing w:line="288" w:lineRule="auto"/>
              <w:ind w:firstLine="709"/>
              <w:jc w:val="both"/>
              <w:rPr>
                <w:rFonts w:ascii="Times New Roman" w:eastAsia="Times New Roman" w:hAnsi="Times New Roman"/>
                <w:noProof/>
                <w:sz w:val="26"/>
                <w:szCs w:val="26"/>
                <w:lang w:val="uz-Cyrl-UZ"/>
              </w:rPr>
            </w:pPr>
            <w:r w:rsidRPr="00AC385D">
              <w:rPr>
                <w:rFonts w:ascii="Times New Roman" w:eastAsia="Times New Roman" w:hAnsi="Times New Roman"/>
                <w:b/>
                <w:bCs/>
                <w:noProof/>
                <w:sz w:val="26"/>
                <w:szCs w:val="26"/>
                <w:lang w:val="uz-Latn-UZ"/>
              </w:rPr>
              <w:t>6</w:t>
            </w:r>
            <w:r w:rsidRPr="00AC385D">
              <w:rPr>
                <w:rFonts w:ascii="Times New Roman" w:eastAsia="Times New Roman" w:hAnsi="Times New Roman"/>
                <w:b/>
                <w:bCs/>
                <w:noProof/>
                <w:sz w:val="26"/>
                <w:szCs w:val="26"/>
                <w:lang w:val="uz-Cyrl-UZ"/>
              </w:rPr>
              <w:t>.4.</w:t>
            </w:r>
            <w:r w:rsidRPr="008E6FE6">
              <w:rPr>
                <w:rFonts w:ascii="Times New Roman" w:eastAsia="Times New Roman" w:hAnsi="Times New Roman"/>
                <w:noProof/>
                <w:sz w:val="26"/>
                <w:szCs w:val="26"/>
                <w:lang w:val="uz-Cyrl-UZ"/>
              </w:rPr>
              <w:t>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mahsulot to’g’risida, jo’natish hujjatlari, mahsulotning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473459F6" w14:textId="1BA8B9DF" w:rsidR="008E6FE6" w:rsidRPr="008E6FE6" w:rsidRDefault="008E6FE6" w:rsidP="008E6FE6">
            <w:pPr>
              <w:widowControl w:val="0"/>
              <w:tabs>
                <w:tab w:val="left" w:pos="1237"/>
              </w:tabs>
              <w:spacing w:line="288" w:lineRule="auto"/>
              <w:ind w:firstLine="709"/>
              <w:jc w:val="both"/>
              <w:rPr>
                <w:rFonts w:ascii="Times New Roman" w:eastAsia="Times New Roman" w:hAnsi="Times New Roman"/>
                <w:noProof/>
                <w:sz w:val="26"/>
                <w:szCs w:val="26"/>
                <w:lang w:val="uz-Cyrl-UZ"/>
              </w:rPr>
            </w:pPr>
            <w:r w:rsidRPr="00AC385D">
              <w:rPr>
                <w:rFonts w:ascii="Times New Roman" w:eastAsia="Times New Roman" w:hAnsi="Times New Roman"/>
                <w:b/>
                <w:bCs/>
                <w:noProof/>
                <w:sz w:val="26"/>
                <w:szCs w:val="26"/>
                <w:lang w:val="uz-Latn-UZ"/>
              </w:rPr>
              <w:t>6</w:t>
            </w:r>
            <w:r w:rsidRPr="00AC385D">
              <w:rPr>
                <w:rFonts w:ascii="Times New Roman" w:eastAsia="Times New Roman" w:hAnsi="Times New Roman"/>
                <w:b/>
                <w:bCs/>
                <w:noProof/>
                <w:sz w:val="26"/>
                <w:szCs w:val="26"/>
                <w:lang w:val="uz-Cyrl-UZ"/>
              </w:rPr>
              <w:t>.5.</w:t>
            </w:r>
            <w:r w:rsidRPr="008E6FE6">
              <w:rPr>
                <w:rFonts w:ascii="Times New Roman" w:eastAsia="Times New Roman" w:hAnsi="Times New Roman"/>
                <w:noProof/>
                <w:sz w:val="26"/>
                <w:szCs w:val="26"/>
                <w:lang w:val="uz-Cyrl-UZ"/>
              </w:rPr>
              <w:t xml:space="preserve">Bank har qanday sanksiya va embargolar bilan bog’liq holatlar oqibatida Mijozning topshirig’iga asosan amalga oshirilgan </w:t>
            </w:r>
            <w:r w:rsidRPr="008E6FE6">
              <w:rPr>
                <w:rFonts w:ascii="Times New Roman" w:eastAsia="Times New Roman" w:hAnsi="Times New Roman"/>
                <w:noProof/>
                <w:sz w:val="26"/>
                <w:szCs w:val="26"/>
                <w:lang w:val="uz-Cyrl-UZ"/>
              </w:rPr>
              <w:lastRenderedPageBreak/>
              <w:t xml:space="preserve">to’lovlar bo’yicha pul mablag’larining qaytarilishi, bloklanishi, muzlatilishi, yo’qolishi yoki shu kabi boshqa holatlar uchun javobgar bo’lmaydi. </w:t>
            </w:r>
            <w:r w:rsidRPr="008E6FE6">
              <w:rPr>
                <w:rFonts w:ascii="Times New Roman" w:eastAsia="Times New Roman" w:hAnsi="Times New Roman"/>
                <w:noProof/>
                <w:sz w:val="26"/>
                <w:szCs w:val="26"/>
                <w:lang w:val="en-US"/>
              </w:rPr>
              <w:t xml:space="preserve">Shuningdek, har qanday sanksiyalar ta’siri sababli Mijozga yetkazilgan zarar uchun javobgar emas. </w:t>
            </w:r>
            <w:bookmarkEnd w:id="2"/>
          </w:p>
          <w:p w14:paraId="1ABEF3F6" w14:textId="0E06CEDD" w:rsidR="008E6FE6" w:rsidRPr="008E6FE6" w:rsidRDefault="008E6FE6" w:rsidP="008E6FE6">
            <w:pPr>
              <w:tabs>
                <w:tab w:val="left" w:pos="284"/>
              </w:tabs>
              <w:jc w:val="center"/>
              <w:rPr>
                <w:rFonts w:ascii="Times New Roman" w:hAnsi="Times New Roman"/>
                <w:b/>
                <w:noProof/>
                <w:sz w:val="26"/>
                <w:szCs w:val="26"/>
                <w:lang w:val="uz-Cyrl-UZ"/>
              </w:rPr>
            </w:pPr>
            <w:r w:rsidRPr="008E6FE6">
              <w:rPr>
                <w:rFonts w:ascii="Times New Roman" w:hAnsi="Times New Roman"/>
                <w:b/>
                <w:noProof/>
                <w:sz w:val="26"/>
                <w:szCs w:val="26"/>
                <w:lang w:val="en-US"/>
              </w:rPr>
              <w:t>7. Fors-major holatlari</w:t>
            </w:r>
          </w:p>
          <w:p w14:paraId="2AA1F597" w14:textId="507B56D9" w:rsidR="008E6FE6" w:rsidRPr="008E6FE6" w:rsidRDefault="008E6FE6" w:rsidP="008E6FE6">
            <w:pPr>
              <w:tabs>
                <w:tab w:val="left" w:pos="1134"/>
              </w:tabs>
              <w:ind w:firstLine="567"/>
              <w:jc w:val="both"/>
              <w:rPr>
                <w:rFonts w:ascii="Times New Roman" w:hAnsi="Times New Roman"/>
                <w:noProof/>
                <w:sz w:val="26"/>
                <w:szCs w:val="26"/>
                <w:lang w:val="en-US"/>
              </w:rPr>
            </w:pPr>
            <w:r w:rsidRPr="008E6FE6">
              <w:rPr>
                <w:rFonts w:ascii="Times New Roman" w:hAnsi="Times New Roman"/>
                <w:b/>
                <w:bCs/>
                <w:noProof/>
                <w:sz w:val="26"/>
                <w:szCs w:val="26"/>
                <w:lang w:val="en-US"/>
              </w:rPr>
              <w:t>7.1.</w:t>
            </w:r>
            <w:r w:rsidRPr="008E6FE6">
              <w:rPr>
                <w:rFonts w:ascii="Times New Roman" w:hAnsi="Times New Roman"/>
                <w:noProof/>
                <w:sz w:val="26"/>
                <w:szCs w:val="26"/>
                <w:lang w:val="en-US"/>
              </w:rPr>
              <w:t xml:space="preserve"> Fors-major holatlari yuzaga kelgan vaqtda taraflar ushbu holatlar bartaraf etilguniga qadar shartnoma boʻyicha javobgarlikdan ozod etiladi. Oʻzaro majburiyatlar o’z kuchini saqlab qoladi. </w:t>
            </w:r>
          </w:p>
          <w:p w14:paraId="40071E97" w14:textId="0E0C49DF" w:rsidR="008E6FE6" w:rsidRPr="008E6FE6" w:rsidRDefault="008E6FE6" w:rsidP="008E6FE6">
            <w:pPr>
              <w:ind w:firstLine="567"/>
              <w:jc w:val="both"/>
              <w:rPr>
                <w:rFonts w:ascii="Times New Roman" w:eastAsia="Times New Roman" w:hAnsi="Times New Roman"/>
                <w:noProof/>
                <w:sz w:val="26"/>
                <w:szCs w:val="26"/>
                <w:lang w:val="en-US"/>
              </w:rPr>
            </w:pPr>
            <w:r w:rsidRPr="008E6FE6">
              <w:rPr>
                <w:rFonts w:ascii="Times New Roman" w:hAnsi="Times New Roman"/>
                <w:b/>
                <w:bCs/>
                <w:noProof/>
                <w:sz w:val="26"/>
                <w:szCs w:val="26"/>
                <w:lang w:val="en-US"/>
              </w:rPr>
              <w:t>7.2.</w:t>
            </w:r>
            <w:r w:rsidRPr="008E6FE6">
              <w:rPr>
                <w:rFonts w:ascii="Times New Roman" w:hAnsi="Times New Roman"/>
                <w:noProof/>
                <w:sz w:val="26"/>
                <w:szCs w:val="26"/>
                <w:lang w:val="en-US"/>
              </w:rPr>
              <w:t xml:space="preserve"> Fors-major holatlari yuzaga kelganligi yoki bartaraf etilganligi haqidagi xabarnomalar taraflarda mavjud </w:t>
            </w:r>
            <w:r w:rsidRPr="008E6FE6">
              <w:rPr>
                <w:rFonts w:ascii="Times New Roman" w:eastAsia="Times New Roman" w:hAnsi="Times New Roman"/>
                <w:noProof/>
                <w:sz w:val="26"/>
                <w:szCs w:val="26"/>
                <w:lang w:val="en-US"/>
              </w:rPr>
              <w:t xml:space="preserve">boʻlgan barcha aloqa vositalari orqali yuborilishi mumkin. </w:t>
            </w:r>
          </w:p>
          <w:p w14:paraId="6C2D56E0" w14:textId="243BEF24" w:rsidR="008E6FE6" w:rsidRPr="008E6FE6" w:rsidRDefault="008E6FE6" w:rsidP="008E6FE6">
            <w:pPr>
              <w:pStyle w:val="a4"/>
              <w:numPr>
                <w:ilvl w:val="0"/>
                <w:numId w:val="6"/>
              </w:numPr>
              <w:tabs>
                <w:tab w:val="left" w:pos="284"/>
              </w:tabs>
              <w:jc w:val="center"/>
              <w:rPr>
                <w:rFonts w:ascii="Times New Roman" w:hAnsi="Times New Roman" w:cs="Times New Roman"/>
                <w:b/>
                <w:bCs/>
                <w:noProof/>
                <w:sz w:val="26"/>
                <w:szCs w:val="26"/>
                <w:lang w:val="bg-BG"/>
              </w:rPr>
            </w:pPr>
            <w:r w:rsidRPr="008E6FE6">
              <w:rPr>
                <w:rFonts w:ascii="Times New Roman" w:hAnsi="Times New Roman" w:cs="Times New Roman"/>
                <w:b/>
                <w:bCs/>
                <w:noProof/>
                <w:sz w:val="26"/>
                <w:szCs w:val="26"/>
                <w:lang w:val="bg-BG"/>
              </w:rPr>
              <w:t>Boshqa shartlar</w:t>
            </w:r>
          </w:p>
          <w:p w14:paraId="226ACF48" w14:textId="77777777" w:rsidR="008E6FE6" w:rsidRPr="008E6FE6" w:rsidRDefault="008E6FE6" w:rsidP="008E6FE6">
            <w:pPr>
              <w:pStyle w:val="a4"/>
              <w:tabs>
                <w:tab w:val="left" w:pos="284"/>
              </w:tabs>
              <w:rPr>
                <w:rFonts w:ascii="Times New Roman" w:hAnsi="Times New Roman" w:cs="Times New Roman"/>
                <w:b/>
                <w:bCs/>
                <w:noProof/>
                <w:sz w:val="10"/>
                <w:szCs w:val="10"/>
                <w:lang w:val="bg-BG"/>
              </w:rPr>
            </w:pPr>
          </w:p>
          <w:p w14:paraId="769EB307" w14:textId="32EF4DF2"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8.1.</w:t>
            </w:r>
            <w:r w:rsidRPr="008E6FE6">
              <w:rPr>
                <w:rFonts w:ascii="Times New Roman" w:hAnsi="Times New Roman"/>
                <w:noProof/>
                <w:sz w:val="26"/>
                <w:szCs w:val="26"/>
                <w:lang w:val="en-US"/>
              </w:rPr>
              <w:t>Mazkur</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oferta</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shartnomasi</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akseptlanganidan</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va</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omonat</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summasi</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omonatchining</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hisobvarag</w:t>
            </w:r>
            <w:r w:rsidRPr="008E6FE6">
              <w:rPr>
                <w:rFonts w:ascii="Times New Roman" w:hAnsi="Times New Roman"/>
                <w:noProof/>
                <w:sz w:val="26"/>
                <w:szCs w:val="26"/>
                <w:lang w:val="bg-BG"/>
              </w:rPr>
              <w:t>ʻ</w:t>
            </w:r>
            <w:r w:rsidRPr="008E6FE6">
              <w:rPr>
                <w:rFonts w:ascii="Times New Roman" w:hAnsi="Times New Roman"/>
                <w:noProof/>
                <w:sz w:val="26"/>
                <w:szCs w:val="26"/>
                <w:lang w:val="en-US"/>
              </w:rPr>
              <w:t>iga</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naqd</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pulsiz</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shaklda</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kelib</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tushgan</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vaqtdan</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boshlab</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tuzilgan</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hisoblanadi</w:t>
            </w:r>
            <w:r w:rsidRPr="008E6FE6">
              <w:rPr>
                <w:rFonts w:ascii="Times New Roman" w:hAnsi="Times New Roman"/>
                <w:noProof/>
                <w:sz w:val="26"/>
                <w:szCs w:val="26"/>
                <w:lang w:val="bg-BG"/>
              </w:rPr>
              <w:t>.</w:t>
            </w:r>
          </w:p>
          <w:p w14:paraId="41470463" w14:textId="218DFDA7"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8.2.</w:t>
            </w:r>
            <w:r w:rsidRPr="008E6FE6">
              <w:rPr>
                <w:rFonts w:ascii="Times New Roman" w:hAnsi="Times New Roman"/>
                <w:noProof/>
                <w:sz w:val="26"/>
                <w:szCs w:val="26"/>
                <w:lang w:val="en-US"/>
              </w:rPr>
              <w:t>Omonatlarning</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qaytarilishi</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Bankning</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barcha</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mol</w:t>
            </w:r>
            <w:r w:rsidRPr="008E6FE6">
              <w:rPr>
                <w:rFonts w:ascii="Times New Roman" w:hAnsi="Times New Roman"/>
                <w:noProof/>
                <w:sz w:val="26"/>
                <w:szCs w:val="26"/>
                <w:lang w:val="bg-BG"/>
              </w:rPr>
              <w:t>-</w:t>
            </w:r>
            <w:r w:rsidRPr="008E6FE6">
              <w:rPr>
                <w:rFonts w:ascii="Times New Roman" w:hAnsi="Times New Roman"/>
                <w:noProof/>
                <w:sz w:val="26"/>
                <w:szCs w:val="26"/>
                <w:lang w:val="en-US"/>
              </w:rPr>
              <w:t>mulklari</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va</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aktivlari</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bilan</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ta</w:t>
            </w:r>
            <w:r w:rsidRPr="008E6FE6">
              <w:rPr>
                <w:rFonts w:ascii="Times New Roman" w:hAnsi="Times New Roman"/>
                <w:noProof/>
                <w:sz w:val="26"/>
                <w:szCs w:val="26"/>
                <w:lang w:val="bg-BG"/>
              </w:rPr>
              <w:t>ʼ</w:t>
            </w:r>
            <w:r w:rsidRPr="008E6FE6">
              <w:rPr>
                <w:rFonts w:ascii="Times New Roman" w:hAnsi="Times New Roman"/>
                <w:noProof/>
                <w:sz w:val="26"/>
                <w:szCs w:val="26"/>
                <w:lang w:val="en-US"/>
              </w:rPr>
              <w:t>minlanadi</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va</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Fuqarolarning</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banklardagi</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omonatlarini</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kafolatlash</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fondi</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tomonidan</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kafolatlanadi</w:t>
            </w:r>
            <w:r w:rsidRPr="008E6FE6">
              <w:rPr>
                <w:rFonts w:ascii="Times New Roman" w:hAnsi="Times New Roman"/>
                <w:noProof/>
                <w:sz w:val="26"/>
                <w:szCs w:val="26"/>
                <w:lang w:val="bg-BG"/>
              </w:rPr>
              <w:t>.</w:t>
            </w:r>
          </w:p>
          <w:p w14:paraId="5C8012B8" w14:textId="5F48C71C"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8.3.</w:t>
            </w:r>
            <w:r w:rsidRPr="008E6FE6">
              <w:rPr>
                <w:rFonts w:ascii="Times New Roman" w:hAnsi="Times New Roman"/>
                <w:noProof/>
                <w:sz w:val="26"/>
                <w:szCs w:val="26"/>
                <w:lang w:val="en-US"/>
              </w:rPr>
              <w:t>Omonat</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summasi</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va</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unga</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hisoblangan</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foizlar</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Omonatchiga</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to</w:t>
            </w:r>
            <w:r w:rsidRPr="008E6FE6">
              <w:rPr>
                <w:rFonts w:ascii="Times New Roman" w:hAnsi="Times New Roman"/>
                <w:noProof/>
                <w:sz w:val="26"/>
                <w:szCs w:val="26"/>
                <w:lang w:val="bg-BG"/>
              </w:rPr>
              <w:t>ʻ</w:t>
            </w:r>
            <w:r w:rsidRPr="008E6FE6">
              <w:rPr>
                <w:rFonts w:ascii="Times New Roman" w:hAnsi="Times New Roman"/>
                <w:noProof/>
                <w:sz w:val="26"/>
                <w:szCs w:val="26"/>
                <w:lang w:val="en-US"/>
              </w:rPr>
              <w:t>liq</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qaytarib</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berilganidan</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so</w:t>
            </w:r>
            <w:r w:rsidRPr="008E6FE6">
              <w:rPr>
                <w:rFonts w:ascii="Times New Roman" w:hAnsi="Times New Roman"/>
                <w:noProof/>
                <w:sz w:val="26"/>
                <w:szCs w:val="26"/>
                <w:lang w:val="bg-BG"/>
              </w:rPr>
              <w:t>ʻ</w:t>
            </w:r>
            <w:r w:rsidRPr="008E6FE6">
              <w:rPr>
                <w:rFonts w:ascii="Times New Roman" w:hAnsi="Times New Roman"/>
                <w:noProof/>
                <w:sz w:val="26"/>
                <w:szCs w:val="26"/>
                <w:lang w:val="en-US"/>
              </w:rPr>
              <w:t>ng</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o</w:t>
            </w:r>
            <w:r w:rsidRPr="008E6FE6">
              <w:rPr>
                <w:rFonts w:ascii="Times New Roman" w:hAnsi="Times New Roman"/>
                <w:noProof/>
                <w:sz w:val="26"/>
                <w:szCs w:val="26"/>
                <w:lang w:val="bg-BG"/>
              </w:rPr>
              <w:t>ʻ</w:t>
            </w:r>
            <w:r w:rsidRPr="008E6FE6">
              <w:rPr>
                <w:rFonts w:ascii="Times New Roman" w:hAnsi="Times New Roman"/>
                <w:noProof/>
                <w:sz w:val="26"/>
                <w:szCs w:val="26"/>
                <w:lang w:val="en-US"/>
              </w:rPr>
              <w:t>z</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kuchini</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yo</w:t>
            </w:r>
            <w:r w:rsidRPr="008E6FE6">
              <w:rPr>
                <w:rFonts w:ascii="Times New Roman" w:hAnsi="Times New Roman"/>
                <w:noProof/>
                <w:sz w:val="26"/>
                <w:szCs w:val="26"/>
                <w:lang w:val="bg-BG"/>
              </w:rPr>
              <w:t>ʻ</w:t>
            </w:r>
            <w:r w:rsidRPr="008E6FE6">
              <w:rPr>
                <w:rFonts w:ascii="Times New Roman" w:hAnsi="Times New Roman"/>
                <w:noProof/>
                <w:sz w:val="26"/>
                <w:szCs w:val="26"/>
                <w:lang w:val="en-US"/>
              </w:rPr>
              <w:t>qotgan</w:t>
            </w:r>
            <w:r w:rsidRPr="008E6FE6">
              <w:rPr>
                <w:rFonts w:ascii="Times New Roman" w:hAnsi="Times New Roman"/>
                <w:noProof/>
                <w:sz w:val="26"/>
                <w:szCs w:val="26"/>
                <w:lang w:val="bg-BG"/>
              </w:rPr>
              <w:t xml:space="preserve"> </w:t>
            </w:r>
            <w:r w:rsidRPr="008E6FE6">
              <w:rPr>
                <w:rFonts w:ascii="Times New Roman" w:hAnsi="Times New Roman"/>
                <w:noProof/>
                <w:sz w:val="26"/>
                <w:szCs w:val="26"/>
                <w:lang w:val="en-US"/>
              </w:rPr>
              <w:t>hisoblanadi</w:t>
            </w:r>
            <w:r w:rsidRPr="008E6FE6">
              <w:rPr>
                <w:rFonts w:ascii="Times New Roman" w:hAnsi="Times New Roman"/>
                <w:noProof/>
                <w:sz w:val="26"/>
                <w:szCs w:val="26"/>
                <w:lang w:val="bg-BG"/>
              </w:rPr>
              <w:t>.</w:t>
            </w:r>
          </w:p>
          <w:p w14:paraId="385B04FF" w14:textId="060B560A" w:rsidR="008E6FE6" w:rsidRPr="008E6FE6" w:rsidRDefault="008E6FE6" w:rsidP="008E6FE6">
            <w:pPr>
              <w:tabs>
                <w:tab w:val="left" w:pos="1134"/>
              </w:tabs>
              <w:ind w:firstLine="567"/>
              <w:jc w:val="both"/>
              <w:rPr>
                <w:rFonts w:ascii="Times New Roman" w:hAnsi="Times New Roman"/>
                <w:noProof/>
                <w:sz w:val="26"/>
                <w:szCs w:val="26"/>
                <w:lang w:val="en-US"/>
              </w:rPr>
            </w:pPr>
            <w:r w:rsidRPr="00AC385D">
              <w:rPr>
                <w:rFonts w:ascii="Times New Roman" w:hAnsi="Times New Roman"/>
                <w:b/>
                <w:bCs/>
                <w:noProof/>
                <w:sz w:val="26"/>
                <w:szCs w:val="26"/>
                <w:lang w:val="en-US"/>
              </w:rPr>
              <w:t>8.4.</w:t>
            </w:r>
            <w:r w:rsidRPr="008E6FE6">
              <w:rPr>
                <w:rFonts w:ascii="Times New Roman" w:hAnsi="Times New Roman"/>
                <w:noProof/>
                <w:sz w:val="26"/>
                <w:szCs w:val="26"/>
                <w:lang w:val="en-US"/>
              </w:rPr>
              <w:t xml:space="preserve">Mazkur Oferta shartnomasida koʻrsatib oʻtilmagan holatlarda amaldagi qonunchilik va omonat shartlariga asosan hal qilinadi. </w:t>
            </w:r>
          </w:p>
          <w:p w14:paraId="16DB708C" w14:textId="7BF08171" w:rsidR="008E6FE6" w:rsidRPr="008E6FE6" w:rsidRDefault="008E6FE6" w:rsidP="008E6FE6">
            <w:pPr>
              <w:tabs>
                <w:tab w:val="left" w:pos="1134"/>
              </w:tabs>
              <w:ind w:firstLine="567"/>
              <w:jc w:val="both"/>
              <w:rPr>
                <w:rFonts w:ascii="Times New Roman" w:hAnsi="Times New Roman"/>
                <w:noProof/>
                <w:sz w:val="26"/>
                <w:szCs w:val="26"/>
                <w:lang w:val="en-US"/>
              </w:rPr>
            </w:pPr>
            <w:r w:rsidRPr="00AC385D">
              <w:rPr>
                <w:rFonts w:ascii="Times New Roman" w:hAnsi="Times New Roman"/>
                <w:b/>
                <w:bCs/>
                <w:noProof/>
                <w:sz w:val="26"/>
                <w:szCs w:val="26"/>
                <w:lang w:val="en-US"/>
              </w:rPr>
              <w:t>8.5.</w:t>
            </w:r>
            <w:r w:rsidRPr="008E6FE6">
              <w:rPr>
                <w:rFonts w:ascii="Times New Roman" w:hAnsi="Times New Roman"/>
                <w:noProof/>
                <w:sz w:val="26"/>
                <w:szCs w:val="26"/>
                <w:lang w:val="en-US"/>
              </w:rPr>
              <w:t>Ushbu Oferta boʻyicha yuzaga kelgan kelishmovchilik va nizolar muzokaralar yoʻli bilan hal etiladi. Muzokaralar yoʻli bilan hal etilmagan kelishmovchiliklar va nizolar amaldagi qonunchilikda belgilangan tartibda sud orqali hal etiladi.</w:t>
            </w:r>
          </w:p>
          <w:p w14:paraId="2E9521AC" w14:textId="1802D737" w:rsidR="008E6FE6" w:rsidRPr="008E6FE6" w:rsidRDefault="008E6FE6" w:rsidP="008E6FE6">
            <w:pPr>
              <w:ind w:firstLine="567"/>
              <w:jc w:val="both"/>
              <w:rPr>
                <w:rFonts w:ascii="Times New Roman" w:hAnsi="Times New Roman"/>
                <w:noProof/>
                <w:sz w:val="26"/>
                <w:szCs w:val="26"/>
                <w:lang w:val="en-US"/>
              </w:rPr>
            </w:pPr>
          </w:p>
        </w:tc>
        <w:tc>
          <w:tcPr>
            <w:tcW w:w="5103" w:type="dxa"/>
          </w:tcPr>
          <w:p w14:paraId="17FEAECE" w14:textId="0119DE61" w:rsidR="008E6FE6" w:rsidRPr="008E6FE6" w:rsidRDefault="008E6FE6" w:rsidP="008E6FE6">
            <w:pPr>
              <w:ind w:firstLine="567"/>
              <w:jc w:val="both"/>
              <w:rPr>
                <w:rFonts w:ascii="Times New Roman" w:hAnsi="Times New Roman"/>
                <w:noProof/>
                <w:sz w:val="26"/>
                <w:szCs w:val="26"/>
                <w:lang w:val="bg-BG"/>
              </w:rPr>
            </w:pPr>
            <w:r w:rsidRPr="008E6FE6">
              <w:rPr>
                <w:rFonts w:ascii="Times New Roman" w:hAnsi="Times New Roman"/>
                <w:noProof/>
                <w:sz w:val="26"/>
                <w:szCs w:val="26"/>
                <w:lang w:val="bg-BG"/>
              </w:rPr>
              <w:lastRenderedPageBreak/>
              <w:t xml:space="preserve">Настоящая «Публичная оферта на открытие </w:t>
            </w:r>
            <w:r w:rsidRPr="008E6FE6">
              <w:rPr>
                <w:rFonts w:ascii="Times New Roman" w:hAnsi="Times New Roman"/>
                <w:noProof/>
                <w:sz w:val="26"/>
                <w:szCs w:val="26"/>
              </w:rPr>
              <w:t>депозитног</w:t>
            </w:r>
            <w:r w:rsidRPr="008E6FE6">
              <w:rPr>
                <w:rFonts w:ascii="Times New Roman" w:hAnsi="Times New Roman"/>
                <w:noProof/>
                <w:sz w:val="26"/>
                <w:szCs w:val="26"/>
                <w:lang w:val="bg-BG"/>
              </w:rPr>
              <w:t>о счета» (далее «Оферта») является официальной публичной офертой для физических лиц, намеревающихся открыть депозитные счета и принимать депозиты, а также начислять проценты на свои счета в национальной валюте в соответствии со статьями 367 и 369 Гражданского кодекса Республики Узбекистан на условиях, указанных ниже.</w:t>
            </w:r>
          </w:p>
          <w:p w14:paraId="7EAF4858" w14:textId="363AA7FD" w:rsidR="008E6FE6" w:rsidRPr="008E6FE6" w:rsidRDefault="008E6FE6" w:rsidP="008E6FE6">
            <w:pPr>
              <w:ind w:firstLine="567"/>
              <w:jc w:val="both"/>
              <w:rPr>
                <w:rFonts w:ascii="Times New Roman" w:hAnsi="Times New Roman"/>
                <w:noProof/>
                <w:sz w:val="26"/>
                <w:szCs w:val="26"/>
                <w:lang w:val="bg-BG"/>
              </w:rPr>
            </w:pPr>
            <w:r w:rsidRPr="008E6FE6">
              <w:rPr>
                <w:rFonts w:ascii="Times New Roman" w:hAnsi="Times New Roman"/>
                <w:noProof/>
                <w:sz w:val="26"/>
                <w:szCs w:val="26"/>
                <w:lang w:val="bg-BG"/>
              </w:rPr>
              <w:t>Договор публичной оферты считается принятым клиентом с момента его одобрения через приложение “</w:t>
            </w:r>
            <w:r w:rsidRPr="008E6FE6">
              <w:rPr>
                <w:rFonts w:ascii="Times New Roman" w:hAnsi="Times New Roman"/>
                <w:noProof/>
                <w:sz w:val="26"/>
                <w:szCs w:val="26"/>
                <w:lang w:val="en-US"/>
              </w:rPr>
              <w:t>SQB</w:t>
            </w:r>
            <w:r w:rsidRPr="008E6FE6">
              <w:rPr>
                <w:rFonts w:ascii="Times New Roman" w:hAnsi="Times New Roman"/>
                <w:noProof/>
                <w:sz w:val="26"/>
                <w:szCs w:val="26"/>
              </w:rPr>
              <w:t xml:space="preserve"> </w:t>
            </w:r>
            <w:r w:rsidRPr="008E6FE6">
              <w:rPr>
                <w:rFonts w:ascii="Times New Roman" w:hAnsi="Times New Roman"/>
                <w:noProof/>
                <w:sz w:val="26"/>
                <w:szCs w:val="26"/>
                <w:lang w:val="en-US"/>
              </w:rPr>
              <w:t>Mobile</w:t>
            </w:r>
            <w:r w:rsidRPr="008E6FE6">
              <w:rPr>
                <w:rFonts w:ascii="Times New Roman" w:hAnsi="Times New Roman"/>
                <w:noProof/>
                <w:sz w:val="26"/>
                <w:szCs w:val="26"/>
                <w:lang w:val="bg-BG"/>
              </w:rPr>
              <w:t>”</w:t>
            </w:r>
            <w:r w:rsidRPr="008E6FE6">
              <w:rPr>
                <w:rFonts w:ascii="Times New Roman" w:hAnsi="Times New Roman"/>
                <w:noProof/>
                <w:sz w:val="26"/>
                <w:szCs w:val="26"/>
              </w:rPr>
              <w:t>,</w:t>
            </w:r>
            <w:r w:rsidRPr="008E6FE6">
              <w:rPr>
                <w:rFonts w:ascii="Times New Roman" w:hAnsi="Times New Roman"/>
                <w:noProof/>
                <w:sz w:val="26"/>
                <w:szCs w:val="26"/>
                <w:lang w:val="bg-BG"/>
              </w:rPr>
              <w:t xml:space="preserve"> </w:t>
            </w:r>
            <w:r w:rsidRPr="008E6FE6">
              <w:rPr>
                <w:rFonts w:ascii="Times New Roman" w:hAnsi="Times New Roman"/>
                <w:noProof/>
                <w:sz w:val="26"/>
                <w:szCs w:val="26"/>
              </w:rPr>
              <w:t xml:space="preserve">а также через интеллектуальный банковский терминал </w:t>
            </w:r>
            <w:r w:rsidRPr="008E6FE6">
              <w:rPr>
                <w:rFonts w:ascii="Times New Roman" w:hAnsi="Times New Roman"/>
                <w:noProof/>
                <w:sz w:val="26"/>
                <w:szCs w:val="26"/>
                <w:lang w:val="en-US"/>
              </w:rPr>
              <w:t>STM</w:t>
            </w:r>
            <w:r w:rsidRPr="008E6FE6">
              <w:rPr>
                <w:rFonts w:ascii="Times New Roman" w:hAnsi="Times New Roman"/>
                <w:noProof/>
                <w:sz w:val="26"/>
                <w:szCs w:val="26"/>
              </w:rPr>
              <w:t xml:space="preserve"> самообслуживания</w:t>
            </w:r>
            <w:r w:rsidRPr="008E6FE6">
              <w:rPr>
                <w:rFonts w:ascii="Times New Roman" w:hAnsi="Times New Roman"/>
                <w:noProof/>
                <w:sz w:val="26"/>
                <w:szCs w:val="26"/>
                <w:lang w:val="bg-BG"/>
              </w:rPr>
              <w:t xml:space="preserve"> без каких-либо изъятий или ограничений и означающих безоговорочный (акцептованным) и принятым физическим лицом всех условий настоящего договора.</w:t>
            </w:r>
          </w:p>
          <w:p w14:paraId="6D15A1EC" w14:textId="14B84D4B" w:rsidR="008E6FE6" w:rsidRPr="008E6FE6" w:rsidRDefault="008E6FE6" w:rsidP="008E6FE6">
            <w:pPr>
              <w:pStyle w:val="a4"/>
              <w:numPr>
                <w:ilvl w:val="0"/>
                <w:numId w:val="7"/>
              </w:numPr>
              <w:jc w:val="center"/>
              <w:rPr>
                <w:rFonts w:ascii="Times New Roman" w:hAnsi="Times New Roman" w:cs="Times New Roman"/>
                <w:b/>
                <w:noProof/>
                <w:sz w:val="26"/>
                <w:szCs w:val="26"/>
                <w:lang w:val="bg-BG"/>
              </w:rPr>
            </w:pPr>
            <w:r w:rsidRPr="008E6FE6">
              <w:rPr>
                <w:rFonts w:ascii="Times New Roman" w:hAnsi="Times New Roman" w:cs="Times New Roman"/>
                <w:b/>
                <w:noProof/>
                <w:sz w:val="26"/>
                <w:szCs w:val="26"/>
                <w:lang w:val="bg-BG"/>
              </w:rPr>
              <w:t>Предмет оферты</w:t>
            </w:r>
          </w:p>
          <w:p w14:paraId="71F1CA13" w14:textId="35795702" w:rsidR="008E6FE6" w:rsidRPr="008E6FE6" w:rsidRDefault="008E6FE6" w:rsidP="008E6FE6">
            <w:pPr>
              <w:tabs>
                <w:tab w:val="left" w:pos="1134"/>
              </w:tabs>
              <w:ind w:firstLine="567"/>
              <w:jc w:val="both"/>
              <w:rPr>
                <w:rFonts w:ascii="Times New Roman" w:hAnsi="Times New Roman"/>
                <w:noProof/>
                <w:sz w:val="26"/>
                <w:szCs w:val="26"/>
                <w:lang w:val="uz-Cyrl-UZ"/>
              </w:rPr>
            </w:pPr>
            <w:r w:rsidRPr="008E6FE6">
              <w:rPr>
                <w:rFonts w:ascii="Times New Roman" w:hAnsi="Times New Roman"/>
                <w:b/>
                <w:bCs/>
                <w:noProof/>
                <w:sz w:val="26"/>
                <w:szCs w:val="26"/>
                <w:lang w:val="bg-BG"/>
              </w:rPr>
              <w:t>1.1.</w:t>
            </w:r>
            <w:r w:rsidRPr="008E6FE6">
              <w:rPr>
                <w:rFonts w:ascii="Times New Roman" w:hAnsi="Times New Roman"/>
                <w:b/>
                <w:bCs/>
                <w:noProof/>
                <w:sz w:val="26"/>
                <w:szCs w:val="26"/>
                <w:lang w:val="bg-BG"/>
              </w:rPr>
              <w:tab/>
            </w:r>
            <w:r w:rsidRPr="008E6FE6">
              <w:rPr>
                <w:rFonts w:ascii="Times New Roman" w:hAnsi="Times New Roman"/>
                <w:noProof/>
                <w:sz w:val="26"/>
                <w:szCs w:val="26"/>
                <w:lang w:val="bg-BG"/>
              </w:rPr>
              <w:t>Банк принима</w:t>
            </w:r>
            <w:r w:rsidRPr="008E6FE6">
              <w:rPr>
                <w:rFonts w:ascii="Times New Roman" w:hAnsi="Times New Roman"/>
                <w:noProof/>
                <w:sz w:val="26"/>
                <w:szCs w:val="26"/>
              </w:rPr>
              <w:t>е</w:t>
            </w:r>
            <w:r w:rsidRPr="008E6FE6">
              <w:rPr>
                <w:rFonts w:ascii="Times New Roman" w:hAnsi="Times New Roman"/>
                <w:noProof/>
                <w:sz w:val="26"/>
                <w:szCs w:val="26"/>
                <w:lang w:val="bg-BG"/>
              </w:rPr>
              <w:t xml:space="preserve">т денежные средства Вкладчика на пластиковые карты и/или во вкладные счета, открытые в </w:t>
            </w:r>
            <w:r w:rsidRPr="008E6FE6">
              <w:rPr>
                <w:rFonts w:ascii="Times New Roman" w:eastAsia="Times New Roman" w:hAnsi="Times New Roman"/>
                <w:noProof/>
                <w:sz w:val="26"/>
                <w:szCs w:val="26"/>
              </w:rPr>
              <w:t xml:space="preserve">ОБО/ЦБО Банка </w:t>
            </w:r>
            <w:r w:rsidRPr="008E6FE6">
              <w:rPr>
                <w:rFonts w:ascii="Times New Roman" w:hAnsi="Times New Roman"/>
                <w:noProof/>
                <w:sz w:val="26"/>
                <w:szCs w:val="26"/>
                <w:lang w:val="bg-BG"/>
              </w:rPr>
              <w:t xml:space="preserve">в форме безналичного вклада, </w:t>
            </w:r>
            <w:r w:rsidRPr="008E6FE6">
              <w:rPr>
                <w:rFonts w:ascii="Times New Roman" w:hAnsi="Times New Roman"/>
                <w:noProof/>
                <w:sz w:val="26"/>
                <w:szCs w:val="26"/>
              </w:rPr>
              <w:t>через</w:t>
            </w:r>
            <w:r w:rsidRPr="008E6FE6">
              <w:rPr>
                <w:rFonts w:ascii="Times New Roman" w:hAnsi="Times New Roman"/>
                <w:noProof/>
                <w:sz w:val="26"/>
                <w:szCs w:val="26"/>
                <w:lang w:val="bg-BG"/>
              </w:rPr>
              <w:t xml:space="preserve"> приложение “</w:t>
            </w:r>
            <w:r w:rsidRPr="008E6FE6">
              <w:rPr>
                <w:rFonts w:ascii="Times New Roman" w:hAnsi="Times New Roman"/>
                <w:noProof/>
                <w:sz w:val="26"/>
                <w:szCs w:val="26"/>
                <w:lang w:val="en-US"/>
              </w:rPr>
              <w:t>SQB</w:t>
            </w:r>
            <w:r w:rsidRPr="008E6FE6">
              <w:rPr>
                <w:rFonts w:ascii="Times New Roman" w:hAnsi="Times New Roman"/>
                <w:noProof/>
                <w:sz w:val="26"/>
                <w:szCs w:val="26"/>
              </w:rPr>
              <w:t xml:space="preserve"> </w:t>
            </w:r>
            <w:r w:rsidRPr="008E6FE6">
              <w:rPr>
                <w:rFonts w:ascii="Times New Roman" w:hAnsi="Times New Roman"/>
                <w:noProof/>
                <w:sz w:val="26"/>
                <w:szCs w:val="26"/>
                <w:lang w:val="en-US"/>
              </w:rPr>
              <w:t>Mobile</w:t>
            </w:r>
            <w:r w:rsidRPr="008E6FE6">
              <w:rPr>
                <w:rFonts w:ascii="Times New Roman" w:hAnsi="Times New Roman"/>
                <w:noProof/>
                <w:sz w:val="26"/>
                <w:szCs w:val="26"/>
                <w:lang w:val="bg-BG"/>
              </w:rPr>
              <w:t xml:space="preserve">” или через интеллектуальный банковский терминал </w:t>
            </w:r>
            <w:r w:rsidRPr="008E6FE6">
              <w:rPr>
                <w:rFonts w:ascii="Times New Roman" w:hAnsi="Times New Roman"/>
                <w:noProof/>
                <w:sz w:val="26"/>
                <w:szCs w:val="26"/>
              </w:rPr>
              <w:t xml:space="preserve">который предназначен для самообслуживания </w:t>
            </w:r>
            <w:r w:rsidRPr="008E6FE6">
              <w:rPr>
                <w:rFonts w:ascii="Times New Roman" w:hAnsi="Times New Roman"/>
                <w:noProof/>
                <w:sz w:val="26"/>
                <w:szCs w:val="26"/>
                <w:lang w:val="bg-BG"/>
              </w:rPr>
              <w:t>одновременно возвращать средства и начислять проценты, а также разреша</w:t>
            </w:r>
            <w:r w:rsidRPr="008E6FE6">
              <w:rPr>
                <w:rFonts w:ascii="Times New Roman" w:hAnsi="Times New Roman"/>
                <w:noProof/>
                <w:sz w:val="26"/>
                <w:szCs w:val="26"/>
              </w:rPr>
              <w:t>е</w:t>
            </w:r>
            <w:r w:rsidRPr="008E6FE6">
              <w:rPr>
                <w:rFonts w:ascii="Times New Roman" w:hAnsi="Times New Roman"/>
                <w:noProof/>
                <w:sz w:val="26"/>
                <w:szCs w:val="26"/>
                <w:lang w:val="bg-BG"/>
              </w:rPr>
              <w:t>т вкладчику осуществлять дистанционное управление депозитным счетом.</w:t>
            </w:r>
          </w:p>
          <w:p w14:paraId="63E2381B" w14:textId="36B801F3" w:rsidR="008E6FE6" w:rsidRPr="008E6FE6" w:rsidRDefault="008E6FE6" w:rsidP="008E6FE6">
            <w:pPr>
              <w:tabs>
                <w:tab w:val="left" w:pos="1134"/>
              </w:tabs>
              <w:ind w:firstLine="567"/>
              <w:jc w:val="both"/>
              <w:rPr>
                <w:rFonts w:ascii="Times New Roman" w:hAnsi="Times New Roman"/>
                <w:noProof/>
                <w:sz w:val="26"/>
                <w:szCs w:val="26"/>
                <w:lang w:val="bg-BG"/>
              </w:rPr>
            </w:pPr>
            <w:r w:rsidRPr="008E6FE6">
              <w:rPr>
                <w:rFonts w:ascii="Times New Roman" w:hAnsi="Times New Roman"/>
                <w:b/>
                <w:bCs/>
                <w:noProof/>
                <w:sz w:val="26"/>
                <w:szCs w:val="26"/>
                <w:lang w:val="bg-BG"/>
              </w:rPr>
              <w:t>1.2.</w:t>
            </w:r>
            <w:r w:rsidRPr="008E6FE6">
              <w:rPr>
                <w:rFonts w:ascii="Times New Roman" w:hAnsi="Times New Roman"/>
                <w:b/>
                <w:bCs/>
                <w:noProof/>
                <w:sz w:val="26"/>
                <w:szCs w:val="26"/>
                <w:lang w:val="bg-BG"/>
              </w:rPr>
              <w:tab/>
            </w:r>
            <w:r w:rsidRPr="008E6FE6">
              <w:rPr>
                <w:rFonts w:ascii="Times New Roman" w:hAnsi="Times New Roman"/>
                <w:noProof/>
                <w:sz w:val="26"/>
                <w:szCs w:val="26"/>
                <w:lang w:val="bg-BG"/>
              </w:rPr>
              <w:t xml:space="preserve">Вкладчик самостоятельно распоряжается вкладом с помощью программы или через терминал </w:t>
            </w:r>
            <w:r w:rsidRPr="008E6FE6">
              <w:rPr>
                <w:rFonts w:ascii="Times New Roman" w:hAnsi="Times New Roman"/>
                <w:noProof/>
                <w:sz w:val="26"/>
                <w:szCs w:val="26"/>
                <w:lang w:val="en-US"/>
              </w:rPr>
              <w:t>STM</w:t>
            </w:r>
            <w:r w:rsidRPr="008E6FE6">
              <w:rPr>
                <w:rFonts w:ascii="Times New Roman" w:hAnsi="Times New Roman"/>
                <w:noProof/>
                <w:sz w:val="26"/>
                <w:szCs w:val="26"/>
                <w:lang w:val="bg-BG"/>
              </w:rPr>
              <w:t xml:space="preserve"> по переводу средств и начисленных процентов на пластиковую карту или на вклады своего и/или других лиц, а также может перевести средства безналичным путем на расчетные счета предприятий и организаций по оказанию услуг, предусмотренные функциям в Программе. </w:t>
            </w:r>
          </w:p>
          <w:p w14:paraId="6D000DA3" w14:textId="77777777" w:rsidR="008E6FE6" w:rsidRPr="008E6FE6" w:rsidRDefault="008E6FE6" w:rsidP="008E6FE6">
            <w:pPr>
              <w:ind w:firstLine="567"/>
              <w:jc w:val="both"/>
              <w:rPr>
                <w:rFonts w:ascii="Times New Roman" w:eastAsia="Times New Roman" w:hAnsi="Times New Roman"/>
                <w:b/>
                <w:noProof/>
                <w:sz w:val="26"/>
                <w:szCs w:val="26"/>
              </w:rPr>
            </w:pPr>
            <w:r w:rsidRPr="008E6FE6">
              <w:rPr>
                <w:rFonts w:ascii="Times New Roman" w:hAnsi="Times New Roman" w:cs="Times New Roman"/>
                <w:b/>
                <w:bCs/>
                <w:noProof/>
                <w:sz w:val="24"/>
                <w:szCs w:val="24"/>
                <w:lang w:val="bg-BG"/>
              </w:rPr>
              <w:t>2.</w:t>
            </w:r>
            <w:r w:rsidRPr="008E6FE6">
              <w:rPr>
                <w:rFonts w:ascii="Times New Roman" w:hAnsi="Times New Roman" w:cs="Times New Roman"/>
                <w:noProof/>
                <w:sz w:val="24"/>
                <w:szCs w:val="24"/>
                <w:lang w:val="bg-BG"/>
              </w:rPr>
              <w:t xml:space="preserve"> </w:t>
            </w:r>
            <w:r w:rsidRPr="008E6FE6">
              <w:rPr>
                <w:rFonts w:ascii="Times New Roman" w:eastAsia="Times New Roman" w:hAnsi="Times New Roman"/>
                <w:b/>
                <w:noProof/>
                <w:sz w:val="26"/>
                <w:szCs w:val="26"/>
                <w:lang w:val="bg-BG"/>
              </w:rPr>
              <w:t>Условия вклада</w:t>
            </w:r>
          </w:p>
          <w:p w14:paraId="2229E6BE" w14:textId="3DADC1A4" w:rsidR="008E6FE6" w:rsidRPr="008E6FE6" w:rsidRDefault="008E6FE6" w:rsidP="008E6FE6">
            <w:pPr>
              <w:ind w:firstLine="567"/>
              <w:jc w:val="both"/>
              <w:rPr>
                <w:rFonts w:ascii="Times New Roman" w:hAnsi="Times New Roman" w:cs="Times New Roman"/>
                <w:b/>
                <w:noProof/>
                <w:sz w:val="28"/>
                <w:szCs w:val="28"/>
              </w:rPr>
            </w:pPr>
            <w:r w:rsidRPr="008E6FE6">
              <w:rPr>
                <w:rFonts w:ascii="Times New Roman" w:hAnsi="Times New Roman" w:cs="Times New Roman"/>
                <w:b/>
                <w:noProof/>
                <w:sz w:val="28"/>
                <w:szCs w:val="28"/>
              </w:rPr>
              <w:lastRenderedPageBreak/>
              <w:t xml:space="preserve">2.2.1. </w:t>
            </w:r>
            <w:r w:rsidRPr="008E6FE6">
              <w:rPr>
                <w:rFonts w:ascii="Times New Roman" w:hAnsi="Times New Roman" w:cs="Times New Roman"/>
                <w:noProof/>
                <w:sz w:val="28"/>
                <w:szCs w:val="28"/>
              </w:rPr>
              <w:t>Название вклада: “</w:t>
            </w:r>
            <w:r w:rsidRPr="008E6FE6">
              <w:rPr>
                <w:rFonts w:ascii="Times New Roman" w:hAnsi="Times New Roman" w:cs="Times New Roman"/>
                <w:noProof/>
                <w:sz w:val="28"/>
                <w:szCs w:val="28"/>
                <w:lang w:val="en-US"/>
              </w:rPr>
              <w:t>Green</w:t>
            </w:r>
            <w:r w:rsidRPr="008E6FE6">
              <w:rPr>
                <w:rFonts w:ascii="Times New Roman" w:hAnsi="Times New Roman" w:cs="Times New Roman"/>
                <w:noProof/>
                <w:sz w:val="28"/>
                <w:szCs w:val="28"/>
              </w:rPr>
              <w:t xml:space="preserve"> </w:t>
            </w:r>
            <w:r w:rsidRPr="008E6FE6">
              <w:rPr>
                <w:rFonts w:ascii="Times New Roman" w:hAnsi="Times New Roman" w:cs="Times New Roman"/>
                <w:noProof/>
                <w:sz w:val="28"/>
                <w:szCs w:val="28"/>
                <w:lang w:val="en-US"/>
              </w:rPr>
              <w:t>Deposit</w:t>
            </w:r>
            <w:r w:rsidRPr="008E6FE6">
              <w:rPr>
                <w:rFonts w:ascii="Times New Roman" w:hAnsi="Times New Roman" w:cs="Times New Roman"/>
                <w:noProof/>
                <w:sz w:val="28"/>
                <w:szCs w:val="28"/>
              </w:rPr>
              <w:t>”</w:t>
            </w:r>
          </w:p>
          <w:p w14:paraId="1AC385C0" w14:textId="77777777" w:rsidR="008E6FE6" w:rsidRPr="008E6FE6" w:rsidRDefault="008E6FE6" w:rsidP="008E6FE6">
            <w:pPr>
              <w:ind w:firstLine="567"/>
              <w:jc w:val="both"/>
              <w:rPr>
                <w:rFonts w:ascii="Times New Roman" w:eastAsia="Times New Roman" w:hAnsi="Times New Roman"/>
                <w:b/>
                <w:noProof/>
                <w:sz w:val="26"/>
                <w:szCs w:val="26"/>
              </w:rPr>
            </w:pPr>
            <w:r w:rsidRPr="008E6FE6">
              <w:rPr>
                <w:rFonts w:ascii="Times New Roman" w:hAnsi="Times New Roman" w:cs="Times New Roman"/>
                <w:b/>
                <w:noProof/>
                <w:sz w:val="28"/>
                <w:szCs w:val="28"/>
                <w:lang w:val="uz-Cyrl-UZ"/>
              </w:rPr>
              <w:t xml:space="preserve">2.2.2. </w:t>
            </w:r>
            <w:r w:rsidRPr="008E6FE6">
              <w:rPr>
                <w:rFonts w:ascii="Times New Roman" w:hAnsi="Times New Roman" w:cs="Times New Roman"/>
                <w:noProof/>
                <w:sz w:val="28"/>
                <w:szCs w:val="28"/>
                <w:lang w:val="uz-Cyrl-UZ"/>
              </w:rPr>
              <w:t>Вид вклада:</w:t>
            </w:r>
            <w:r w:rsidRPr="008E6FE6">
              <w:rPr>
                <w:rFonts w:ascii="Times New Roman" w:hAnsi="Times New Roman" w:cs="Times New Roman"/>
                <w:b/>
                <w:noProof/>
                <w:sz w:val="28"/>
                <w:szCs w:val="28"/>
                <w:lang w:val="uz-Cyrl-UZ"/>
              </w:rPr>
              <w:t xml:space="preserve"> </w:t>
            </w:r>
            <w:r w:rsidRPr="008E6FE6">
              <w:rPr>
                <w:rFonts w:ascii="Times New Roman" w:hAnsi="Times New Roman" w:cs="Times New Roman"/>
                <w:noProof/>
                <w:sz w:val="28"/>
                <w:szCs w:val="28"/>
                <w:lang w:val="uz-Cyrl-UZ"/>
              </w:rPr>
              <w:t>Срочн</w:t>
            </w:r>
            <w:r w:rsidRPr="008E6FE6">
              <w:rPr>
                <w:rFonts w:ascii="Times New Roman" w:hAnsi="Times New Roman" w:cs="Times New Roman"/>
                <w:noProof/>
                <w:sz w:val="28"/>
                <w:szCs w:val="28"/>
              </w:rPr>
              <w:t>ый</w:t>
            </w:r>
          </w:p>
          <w:p w14:paraId="3481E52D" w14:textId="77777777" w:rsidR="008E6FE6" w:rsidRPr="008E6FE6" w:rsidRDefault="008E6FE6" w:rsidP="008E6FE6">
            <w:pPr>
              <w:ind w:firstLine="567"/>
              <w:jc w:val="both"/>
              <w:rPr>
                <w:rFonts w:ascii="Times New Roman" w:eastAsia="Times New Roman" w:hAnsi="Times New Roman"/>
                <w:b/>
                <w:noProof/>
                <w:sz w:val="26"/>
                <w:szCs w:val="26"/>
              </w:rPr>
            </w:pPr>
            <w:r w:rsidRPr="008E6FE6">
              <w:rPr>
                <w:rFonts w:ascii="Times New Roman" w:hAnsi="Times New Roman" w:cs="Times New Roman"/>
                <w:b/>
                <w:noProof/>
                <w:sz w:val="28"/>
                <w:szCs w:val="28"/>
                <w:lang w:val="uz-Cyrl-UZ"/>
              </w:rPr>
              <w:t xml:space="preserve">2.2.3. </w:t>
            </w:r>
            <w:r w:rsidRPr="008E6FE6">
              <w:rPr>
                <w:rFonts w:ascii="Times New Roman" w:hAnsi="Times New Roman" w:cs="Times New Roman"/>
                <w:noProof/>
                <w:sz w:val="28"/>
                <w:szCs w:val="28"/>
                <w:lang w:val="uz-Cyrl-UZ"/>
              </w:rPr>
              <w:t>Тип валюты:</w:t>
            </w:r>
            <w:r w:rsidRPr="008E6FE6">
              <w:rPr>
                <w:rFonts w:ascii="Times New Roman" w:hAnsi="Times New Roman" w:cs="Times New Roman"/>
                <w:b/>
                <w:noProof/>
                <w:sz w:val="28"/>
                <w:szCs w:val="28"/>
                <w:lang w:val="uz-Cyrl-UZ"/>
              </w:rPr>
              <w:t xml:space="preserve"> </w:t>
            </w:r>
            <w:r w:rsidRPr="008E6FE6">
              <w:rPr>
                <w:rFonts w:ascii="Times New Roman" w:hAnsi="Times New Roman" w:cs="Times New Roman"/>
                <w:noProof/>
                <w:sz w:val="28"/>
                <w:szCs w:val="28"/>
                <w:lang w:val="uz-Cyrl-UZ"/>
              </w:rPr>
              <w:t xml:space="preserve">Сум </w:t>
            </w:r>
          </w:p>
          <w:p w14:paraId="22CB3856" w14:textId="77777777" w:rsidR="008E6FE6" w:rsidRPr="008E6FE6" w:rsidRDefault="008E6FE6" w:rsidP="008E6FE6">
            <w:pPr>
              <w:ind w:firstLine="567"/>
              <w:jc w:val="both"/>
              <w:rPr>
                <w:rFonts w:ascii="Times New Roman" w:eastAsia="Times New Roman" w:hAnsi="Times New Roman"/>
                <w:b/>
                <w:noProof/>
                <w:sz w:val="26"/>
                <w:szCs w:val="26"/>
              </w:rPr>
            </w:pPr>
            <w:r w:rsidRPr="008E6FE6">
              <w:rPr>
                <w:rFonts w:ascii="Times New Roman" w:hAnsi="Times New Roman" w:cs="Times New Roman"/>
                <w:b/>
                <w:noProof/>
                <w:sz w:val="28"/>
                <w:szCs w:val="28"/>
              </w:rPr>
              <w:t>2.2.4.</w:t>
            </w:r>
            <w:r w:rsidRPr="008E6FE6">
              <w:rPr>
                <w:rFonts w:ascii="Times New Roman" w:hAnsi="Times New Roman" w:cs="Times New Roman"/>
                <w:noProof/>
                <w:sz w:val="28"/>
                <w:szCs w:val="28"/>
              </w:rPr>
              <w:t xml:space="preserve"> Срок</w:t>
            </w:r>
            <w:r w:rsidRPr="008E6FE6">
              <w:rPr>
                <w:rFonts w:ascii="Times New Roman" w:hAnsi="Times New Roman" w:cs="Times New Roman"/>
                <w:noProof/>
                <w:spacing w:val="-3"/>
                <w:sz w:val="28"/>
                <w:szCs w:val="28"/>
              </w:rPr>
              <w:t xml:space="preserve"> </w:t>
            </w:r>
            <w:r w:rsidRPr="008E6FE6">
              <w:rPr>
                <w:rFonts w:ascii="Times New Roman" w:hAnsi="Times New Roman" w:cs="Times New Roman"/>
                <w:noProof/>
                <w:sz w:val="28"/>
                <w:szCs w:val="28"/>
              </w:rPr>
              <w:t>хранения</w:t>
            </w:r>
            <w:r w:rsidRPr="008E6FE6">
              <w:rPr>
                <w:rFonts w:ascii="Times New Roman" w:hAnsi="Times New Roman" w:cs="Times New Roman"/>
                <w:noProof/>
                <w:spacing w:val="-3"/>
                <w:sz w:val="28"/>
                <w:szCs w:val="28"/>
              </w:rPr>
              <w:t xml:space="preserve"> </w:t>
            </w:r>
            <w:r w:rsidRPr="008E6FE6">
              <w:rPr>
                <w:rFonts w:ascii="Times New Roman" w:hAnsi="Times New Roman" w:cs="Times New Roman"/>
                <w:noProof/>
                <w:sz w:val="28"/>
                <w:szCs w:val="28"/>
              </w:rPr>
              <w:t>вклада:</w:t>
            </w:r>
            <w:r w:rsidRPr="008E6FE6">
              <w:rPr>
                <w:rFonts w:ascii="Times New Roman" w:hAnsi="Times New Roman" w:cs="Times New Roman"/>
                <w:noProof/>
                <w:sz w:val="28"/>
                <w:szCs w:val="28"/>
                <w:lang w:val="uz-Cyrl-UZ"/>
              </w:rPr>
              <w:t xml:space="preserve"> </w:t>
            </w:r>
            <w:r w:rsidRPr="008E6FE6">
              <w:rPr>
                <w:rFonts w:ascii="Times New Roman" w:hAnsi="Times New Roman" w:cs="Times New Roman"/>
                <w:noProof/>
                <w:sz w:val="28"/>
                <w:szCs w:val="28"/>
              </w:rPr>
              <w:t>13</w:t>
            </w:r>
            <w:r w:rsidRPr="008E6FE6">
              <w:rPr>
                <w:rFonts w:ascii="Times New Roman" w:hAnsi="Times New Roman" w:cs="Times New Roman"/>
                <w:noProof/>
                <w:sz w:val="28"/>
                <w:szCs w:val="28"/>
                <w:lang w:val="uz-Cyrl-UZ"/>
              </w:rPr>
              <w:t xml:space="preserve"> (Тринадцать</w:t>
            </w:r>
            <w:r w:rsidRPr="008E6FE6">
              <w:rPr>
                <w:rFonts w:ascii="Times New Roman" w:hAnsi="Times New Roman" w:cs="Times New Roman"/>
                <w:noProof/>
                <w:sz w:val="28"/>
                <w:szCs w:val="28"/>
              </w:rPr>
              <w:t>) месяцев</w:t>
            </w:r>
          </w:p>
          <w:p w14:paraId="3DA015A5" w14:textId="77777777" w:rsidR="008E6FE6" w:rsidRPr="00AC385D" w:rsidRDefault="008E6FE6" w:rsidP="008E6FE6">
            <w:pPr>
              <w:ind w:firstLine="567"/>
              <w:jc w:val="both"/>
              <w:rPr>
                <w:rFonts w:ascii="Times New Roman" w:eastAsia="Times New Roman" w:hAnsi="Times New Roman"/>
                <w:b/>
                <w:noProof/>
                <w:sz w:val="26"/>
                <w:szCs w:val="26"/>
              </w:rPr>
            </w:pPr>
            <w:r w:rsidRPr="008E6FE6">
              <w:rPr>
                <w:rFonts w:ascii="Times New Roman" w:hAnsi="Times New Roman" w:cs="Times New Roman"/>
                <w:b/>
                <w:noProof/>
                <w:sz w:val="28"/>
                <w:szCs w:val="28"/>
              </w:rPr>
              <w:t xml:space="preserve">2.2.5. </w:t>
            </w:r>
            <w:r w:rsidRPr="008E6FE6">
              <w:rPr>
                <w:rFonts w:ascii="Times New Roman" w:hAnsi="Times New Roman" w:cs="Times New Roman"/>
                <w:noProof/>
                <w:sz w:val="28"/>
                <w:szCs w:val="28"/>
              </w:rPr>
              <w:t>Процентная</w:t>
            </w:r>
            <w:r w:rsidRPr="008E6FE6">
              <w:rPr>
                <w:rFonts w:ascii="Times New Roman" w:hAnsi="Times New Roman" w:cs="Times New Roman"/>
                <w:noProof/>
                <w:spacing w:val="-6"/>
                <w:sz w:val="28"/>
                <w:szCs w:val="28"/>
              </w:rPr>
              <w:t xml:space="preserve"> </w:t>
            </w:r>
            <w:r w:rsidRPr="008E6FE6">
              <w:rPr>
                <w:rFonts w:ascii="Times New Roman" w:hAnsi="Times New Roman" w:cs="Times New Roman"/>
                <w:noProof/>
                <w:sz w:val="28"/>
                <w:szCs w:val="28"/>
              </w:rPr>
              <w:t>ставка:</w:t>
            </w:r>
            <w:r w:rsidRPr="008E6FE6">
              <w:rPr>
                <w:rFonts w:ascii="Times New Roman" w:hAnsi="Times New Roman" w:cs="Times New Roman"/>
                <w:b/>
                <w:noProof/>
                <w:sz w:val="28"/>
                <w:szCs w:val="28"/>
                <w:lang w:val="uz-Cyrl-UZ"/>
              </w:rPr>
              <w:t xml:space="preserve"> </w:t>
            </w:r>
            <w:r w:rsidRPr="008E6FE6">
              <w:rPr>
                <w:rFonts w:ascii="Times New Roman" w:hAnsi="Times New Roman" w:cs="Times New Roman"/>
                <w:noProof/>
                <w:sz w:val="28"/>
                <w:szCs w:val="28"/>
              </w:rPr>
              <w:t>21% годовых. В этом случае вкладчикам выплачивается уменьшенная сумма в размере 1% от фиксированной годовой процентной ставки по вкладу, 1% процент дохода, зачисляемый на депозит и добавляемый к остатку вклада, автоматически переводятся на борьбу с изменением климата и защиту окружающей среды/или на счет организаций по финансированию «зеленых» проектов безналичным путем.</w:t>
            </w:r>
          </w:p>
          <w:p w14:paraId="45E20C56" w14:textId="77777777" w:rsidR="008E6FE6" w:rsidRPr="00AC385D" w:rsidRDefault="008E6FE6" w:rsidP="008E6FE6">
            <w:pPr>
              <w:ind w:firstLine="567"/>
              <w:jc w:val="both"/>
              <w:rPr>
                <w:rFonts w:ascii="Times New Roman" w:eastAsia="Times New Roman" w:hAnsi="Times New Roman"/>
                <w:b/>
                <w:noProof/>
                <w:sz w:val="26"/>
                <w:szCs w:val="26"/>
              </w:rPr>
            </w:pPr>
            <w:r w:rsidRPr="008E6FE6">
              <w:rPr>
                <w:rFonts w:ascii="Times New Roman" w:hAnsi="Times New Roman" w:cs="Times New Roman"/>
                <w:b/>
                <w:noProof/>
                <w:sz w:val="28"/>
                <w:szCs w:val="28"/>
              </w:rPr>
              <w:t xml:space="preserve">2.2.6. </w:t>
            </w:r>
            <w:r w:rsidRPr="008E6FE6">
              <w:rPr>
                <w:rFonts w:ascii="Times New Roman" w:hAnsi="Times New Roman" w:cs="Times New Roman"/>
                <w:noProof/>
                <w:sz w:val="28"/>
                <w:szCs w:val="28"/>
              </w:rPr>
              <w:t xml:space="preserve">При снятии денежных средств до истечения срока </w:t>
            </w:r>
            <w:r w:rsidRPr="008E6FE6">
              <w:rPr>
                <w:rFonts w:ascii="Times New Roman" w:hAnsi="Times New Roman" w:cs="Times New Roman"/>
                <w:i/>
                <w:iCs/>
                <w:noProof/>
                <w:sz w:val="28"/>
                <w:szCs w:val="28"/>
              </w:rPr>
              <w:t>(Годовая процентная ставка за фактический срок вклада в момент снятия вклада вкладчиком до истечения срока вклада)</w:t>
            </w:r>
            <w:r w:rsidRPr="008E6FE6">
              <w:rPr>
                <w:rFonts w:ascii="Times New Roman" w:hAnsi="Times New Roman" w:cs="Times New Roman"/>
                <w:i/>
                <w:iCs/>
                <w:noProof/>
                <w:sz w:val="28"/>
                <w:szCs w:val="28"/>
                <w:lang w:val="uz-Cyrl-UZ"/>
              </w:rPr>
              <w:t>:</w:t>
            </w:r>
            <w:r w:rsidRPr="008E6FE6">
              <w:rPr>
                <w:rFonts w:ascii="Times New Roman" w:hAnsi="Times New Roman" w:cs="Times New Roman"/>
                <w:noProof/>
                <w:sz w:val="28"/>
                <w:szCs w:val="28"/>
              </w:rPr>
              <w:t xml:space="preserve"> В случае досрочного востребования суммы вклада раньше срока хранения, выплаченные по вкладу проценты не возвращаются с остатка вклада. Также не выплачиваются проценты, начисленные ежедневно и хранящиеся в резерве, не зачисленном на депозитный счет.</w:t>
            </w:r>
          </w:p>
          <w:p w14:paraId="7B943282" w14:textId="77777777" w:rsidR="008E6FE6" w:rsidRPr="008E6FE6" w:rsidRDefault="008E6FE6" w:rsidP="008E6FE6">
            <w:pPr>
              <w:ind w:firstLine="567"/>
              <w:jc w:val="both"/>
              <w:rPr>
                <w:rFonts w:ascii="Times New Roman" w:eastAsia="Times New Roman" w:hAnsi="Times New Roman"/>
                <w:b/>
                <w:noProof/>
                <w:sz w:val="26"/>
                <w:szCs w:val="26"/>
              </w:rPr>
            </w:pPr>
            <w:r w:rsidRPr="008E6FE6">
              <w:rPr>
                <w:rFonts w:ascii="Times New Roman" w:hAnsi="Times New Roman" w:cs="Times New Roman"/>
                <w:b/>
                <w:noProof/>
                <w:sz w:val="28"/>
                <w:szCs w:val="28"/>
              </w:rPr>
              <w:t xml:space="preserve"> 2.2.7. </w:t>
            </w:r>
            <w:r w:rsidRPr="008E6FE6">
              <w:rPr>
                <w:rFonts w:ascii="Times New Roman" w:hAnsi="Times New Roman" w:cs="Times New Roman"/>
                <w:noProof/>
                <w:sz w:val="28"/>
                <w:szCs w:val="28"/>
              </w:rPr>
              <w:t>Возможность внесения дополнительных взносов:</w:t>
            </w:r>
            <w:r w:rsidRPr="008E6FE6">
              <w:rPr>
                <w:rFonts w:ascii="Times New Roman" w:hAnsi="Times New Roman" w:cs="Times New Roman"/>
                <w:noProof/>
                <w:sz w:val="28"/>
                <w:szCs w:val="28"/>
                <w:lang w:val="uz-Cyrl-UZ"/>
              </w:rPr>
              <w:t xml:space="preserve"> не допускается</w:t>
            </w:r>
          </w:p>
          <w:p w14:paraId="6530EC9E" w14:textId="77777777" w:rsidR="008E6FE6" w:rsidRPr="008E6FE6" w:rsidRDefault="008E6FE6" w:rsidP="008E6FE6">
            <w:pPr>
              <w:ind w:firstLine="567"/>
              <w:jc w:val="both"/>
              <w:rPr>
                <w:rFonts w:ascii="Times New Roman" w:eastAsia="Times New Roman" w:hAnsi="Times New Roman"/>
                <w:b/>
                <w:noProof/>
                <w:sz w:val="26"/>
                <w:szCs w:val="26"/>
              </w:rPr>
            </w:pPr>
            <w:r w:rsidRPr="008E6FE6">
              <w:rPr>
                <w:rFonts w:ascii="Times New Roman" w:hAnsi="Times New Roman" w:cs="Times New Roman"/>
                <w:b/>
                <w:noProof/>
                <w:sz w:val="28"/>
                <w:szCs w:val="28"/>
              </w:rPr>
              <w:t xml:space="preserve">2.2.8. </w:t>
            </w:r>
            <w:r w:rsidRPr="008E6FE6">
              <w:rPr>
                <w:rFonts w:ascii="Times New Roman" w:hAnsi="Times New Roman" w:cs="Times New Roman"/>
                <w:noProof/>
                <w:sz w:val="28"/>
                <w:szCs w:val="28"/>
              </w:rPr>
              <w:t xml:space="preserve">Возможность частичного расхода со вклада: </w:t>
            </w:r>
            <w:r w:rsidRPr="008E6FE6">
              <w:rPr>
                <w:rFonts w:ascii="Times New Roman" w:hAnsi="Times New Roman" w:cs="Times New Roman"/>
                <w:noProof/>
                <w:sz w:val="28"/>
                <w:szCs w:val="28"/>
                <w:lang w:val="uz-Cyrl-UZ"/>
              </w:rPr>
              <w:t>не допускается</w:t>
            </w:r>
          </w:p>
          <w:p w14:paraId="51228BC3" w14:textId="77777777" w:rsidR="008E6FE6" w:rsidRPr="00AC385D" w:rsidRDefault="008E6FE6" w:rsidP="008E6FE6">
            <w:pPr>
              <w:ind w:firstLine="567"/>
              <w:jc w:val="both"/>
              <w:rPr>
                <w:rFonts w:ascii="Times New Roman" w:eastAsia="Times New Roman" w:hAnsi="Times New Roman"/>
                <w:b/>
                <w:noProof/>
                <w:sz w:val="26"/>
                <w:szCs w:val="26"/>
              </w:rPr>
            </w:pPr>
            <w:r w:rsidRPr="008E6FE6">
              <w:rPr>
                <w:rFonts w:ascii="Times New Roman" w:hAnsi="Times New Roman" w:cs="Times New Roman"/>
                <w:b/>
                <w:noProof/>
                <w:sz w:val="28"/>
                <w:szCs w:val="28"/>
              </w:rPr>
              <w:t>2.2.9</w:t>
            </w:r>
            <w:r w:rsidRPr="008E6FE6">
              <w:rPr>
                <w:rFonts w:ascii="Times New Roman" w:hAnsi="Times New Roman" w:cs="Times New Roman"/>
                <w:noProof/>
                <w:sz w:val="28"/>
                <w:szCs w:val="28"/>
              </w:rPr>
              <w:t>. Минимальная сумма вклада:</w:t>
            </w:r>
            <w:r w:rsidRPr="008E6FE6">
              <w:rPr>
                <w:rFonts w:ascii="Times New Roman" w:hAnsi="Times New Roman" w:cs="Times New Roman"/>
                <w:b/>
                <w:noProof/>
                <w:sz w:val="28"/>
                <w:szCs w:val="28"/>
              </w:rPr>
              <w:t xml:space="preserve"> </w:t>
            </w:r>
            <w:r w:rsidRPr="008E6FE6">
              <w:rPr>
                <w:rFonts w:ascii="Times New Roman" w:hAnsi="Times New Roman" w:cs="Times New Roman"/>
                <w:noProof/>
                <w:sz w:val="28"/>
                <w:szCs w:val="28"/>
              </w:rPr>
              <w:t xml:space="preserve">100,0 </w:t>
            </w:r>
            <w:r w:rsidRPr="008E6FE6">
              <w:rPr>
                <w:rFonts w:ascii="Times New Roman" w:hAnsi="Times New Roman" w:cs="Times New Roman"/>
                <w:noProof/>
                <w:sz w:val="28"/>
                <w:szCs w:val="28"/>
                <w:lang w:val="uz-Cyrl-UZ"/>
              </w:rPr>
              <w:t>(сто тысяч)</w:t>
            </w:r>
            <w:r w:rsidRPr="008E6FE6">
              <w:rPr>
                <w:rFonts w:ascii="Times New Roman" w:hAnsi="Times New Roman" w:cs="Times New Roman"/>
                <w:noProof/>
                <w:sz w:val="28"/>
                <w:szCs w:val="28"/>
              </w:rPr>
              <w:t xml:space="preserve"> </w:t>
            </w:r>
            <w:r w:rsidRPr="008E6FE6">
              <w:rPr>
                <w:rFonts w:ascii="Times New Roman" w:hAnsi="Times New Roman" w:cs="Times New Roman"/>
                <w:noProof/>
                <w:sz w:val="28"/>
                <w:szCs w:val="28"/>
                <w:lang w:val="uz-Cyrl-UZ"/>
              </w:rPr>
              <w:t>сум.</w:t>
            </w:r>
          </w:p>
          <w:p w14:paraId="4DAB8CB0" w14:textId="0BD04CE4" w:rsidR="008E6FE6" w:rsidRPr="00AC385D" w:rsidRDefault="008E6FE6" w:rsidP="008E6FE6">
            <w:pPr>
              <w:ind w:firstLine="567"/>
              <w:jc w:val="both"/>
              <w:rPr>
                <w:rFonts w:ascii="Times New Roman" w:eastAsia="Times New Roman" w:hAnsi="Times New Roman"/>
                <w:b/>
                <w:noProof/>
                <w:sz w:val="26"/>
                <w:szCs w:val="26"/>
              </w:rPr>
            </w:pPr>
            <w:r w:rsidRPr="008E6FE6">
              <w:rPr>
                <w:rFonts w:ascii="Times New Roman" w:hAnsi="Times New Roman" w:cs="Times New Roman"/>
                <w:b/>
                <w:noProof/>
                <w:sz w:val="28"/>
                <w:szCs w:val="28"/>
              </w:rPr>
              <w:t xml:space="preserve"> 2.2.10. </w:t>
            </w:r>
            <w:r w:rsidRPr="008E6FE6">
              <w:rPr>
                <w:rFonts w:ascii="Times New Roman" w:hAnsi="Times New Roman" w:cs="Times New Roman"/>
                <w:noProof/>
                <w:sz w:val="28"/>
                <w:szCs w:val="28"/>
              </w:rPr>
              <w:t>Другие условия: Проценты, начисляемые ежедневно по вкладу и накапливаемые на резервном счете, выплачиваются за фактическое полных месяцев нахождения средств во вкладе.</w:t>
            </w:r>
          </w:p>
          <w:p w14:paraId="0E359A95" w14:textId="77777777" w:rsidR="008E6FE6" w:rsidRPr="008E6FE6" w:rsidRDefault="008E6FE6" w:rsidP="008E6FE6">
            <w:pPr>
              <w:widowControl w:val="0"/>
              <w:spacing w:line="288" w:lineRule="auto"/>
              <w:ind w:firstLine="700"/>
              <w:jc w:val="both"/>
              <w:rPr>
                <w:rFonts w:ascii="Times New Roman" w:eastAsia="Times New Roman" w:hAnsi="Times New Roman" w:cs="Times New Roman"/>
                <w:noProof/>
                <w:sz w:val="26"/>
                <w:szCs w:val="26"/>
                <w:lang w:val="bg-BG"/>
              </w:rPr>
            </w:pPr>
            <w:r w:rsidRPr="008E6FE6">
              <w:rPr>
                <w:rFonts w:ascii="Times New Roman" w:eastAsia="Times New Roman" w:hAnsi="Times New Roman"/>
                <w:b/>
                <w:bCs/>
                <w:noProof/>
                <w:sz w:val="26"/>
                <w:szCs w:val="26"/>
              </w:rPr>
              <w:lastRenderedPageBreak/>
              <w:t>2.2.</w:t>
            </w:r>
            <w:r w:rsidRPr="008E6FE6">
              <w:rPr>
                <w:rFonts w:ascii="Times New Roman" w:eastAsia="Times New Roman" w:hAnsi="Times New Roman"/>
                <w:noProof/>
                <w:sz w:val="26"/>
                <w:szCs w:val="26"/>
              </w:rPr>
              <w:t xml:space="preserve"> </w:t>
            </w:r>
            <w:r w:rsidRPr="008E6FE6">
              <w:rPr>
                <w:rFonts w:ascii="Times New Roman" w:eastAsia="Times New Roman" w:hAnsi="Times New Roman" w:cs="Times New Roman"/>
                <w:noProof/>
                <w:sz w:val="26"/>
                <w:szCs w:val="26"/>
                <w:lang w:val="bg-BG"/>
              </w:rPr>
              <w:t>Вкладчик подтверждает следующее:</w:t>
            </w:r>
          </w:p>
          <w:p w14:paraId="3977F855" w14:textId="77777777" w:rsidR="008E6FE6" w:rsidRPr="008E6FE6" w:rsidRDefault="008E6FE6" w:rsidP="008E6FE6">
            <w:pPr>
              <w:ind w:firstLine="567"/>
              <w:jc w:val="both"/>
              <w:rPr>
                <w:rFonts w:ascii="Times New Roman" w:eastAsia="Times New Roman" w:hAnsi="Times New Roman" w:cs="Times New Roman"/>
                <w:noProof/>
                <w:sz w:val="26"/>
                <w:szCs w:val="26"/>
                <w:lang w:val="bg-BG"/>
              </w:rPr>
            </w:pPr>
            <w:r w:rsidRPr="008E6FE6">
              <w:rPr>
                <w:rFonts w:ascii="Times New Roman" w:eastAsia="Times New Roman" w:hAnsi="Times New Roman" w:cs="Times New Roman"/>
                <w:noProof/>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4A7EA32E" w14:textId="77777777" w:rsidR="008E6FE6" w:rsidRPr="008E6FE6" w:rsidRDefault="008E6FE6" w:rsidP="008E6FE6">
            <w:pPr>
              <w:ind w:firstLine="567"/>
              <w:jc w:val="both"/>
              <w:rPr>
                <w:rFonts w:ascii="Times New Roman" w:eastAsia="Times New Roman" w:hAnsi="Times New Roman" w:cs="Times New Roman"/>
                <w:noProof/>
                <w:sz w:val="26"/>
                <w:szCs w:val="26"/>
                <w:lang w:val="bg-BG"/>
              </w:rPr>
            </w:pPr>
            <w:r w:rsidRPr="008E6FE6">
              <w:rPr>
                <w:rFonts w:ascii="Times New Roman" w:eastAsia="Times New Roman" w:hAnsi="Times New Roman" w:cs="Times New Roman"/>
                <w:noProof/>
                <w:sz w:val="26"/>
                <w:szCs w:val="26"/>
                <w:lang w:val="bg-BG"/>
              </w:rPr>
              <w:t>- в соответствии с пунктом 382 Налогового кодекса Республики Узбекистан, с дохода нерезидентов-физических лиц взимается налог в размере 10% от суммы дохода;</w:t>
            </w:r>
          </w:p>
          <w:p w14:paraId="7746EE6E" w14:textId="77777777" w:rsidR="008E6FE6" w:rsidRPr="008E6FE6" w:rsidRDefault="008E6FE6" w:rsidP="008E6FE6">
            <w:pPr>
              <w:ind w:firstLine="567"/>
              <w:jc w:val="both"/>
              <w:rPr>
                <w:rFonts w:ascii="Times New Roman" w:eastAsia="Times New Roman" w:hAnsi="Times New Roman" w:cs="Times New Roman"/>
                <w:noProof/>
                <w:sz w:val="26"/>
                <w:szCs w:val="26"/>
                <w:lang w:val="bg-BG"/>
              </w:rPr>
            </w:pPr>
            <w:r w:rsidRPr="008E6FE6">
              <w:rPr>
                <w:rFonts w:ascii="Times New Roman" w:eastAsia="Times New Roman" w:hAnsi="Times New Roman" w:cs="Times New Roman"/>
                <w:noProof/>
                <w:sz w:val="26"/>
                <w:szCs w:val="26"/>
                <w:lang w:val="bg-BG"/>
              </w:rPr>
              <w:t>- банк предоставил информационный лист с основными условиями депозита;</w:t>
            </w:r>
          </w:p>
          <w:p w14:paraId="7735E02D" w14:textId="77777777" w:rsidR="008E6FE6" w:rsidRPr="008E6FE6" w:rsidRDefault="008E6FE6" w:rsidP="008E6FE6">
            <w:pPr>
              <w:ind w:firstLine="567"/>
              <w:jc w:val="both"/>
              <w:rPr>
                <w:rFonts w:ascii="Times New Roman" w:eastAsia="Times New Roman" w:hAnsi="Times New Roman" w:cs="Times New Roman"/>
                <w:noProof/>
                <w:sz w:val="26"/>
                <w:szCs w:val="26"/>
                <w:lang w:val="bg-BG"/>
              </w:rPr>
            </w:pPr>
            <w:r w:rsidRPr="008E6FE6">
              <w:rPr>
                <w:rFonts w:ascii="Times New Roman" w:eastAsia="Times New Roman" w:hAnsi="Times New Roman" w:cs="Times New Roman"/>
                <w:noProof/>
                <w:sz w:val="26"/>
                <w:szCs w:val="26"/>
                <w:lang w:val="bg-BG"/>
              </w:rPr>
              <w:t>- осведомлен, что депозит в размере до двухсот миллионов сумов обеспечен гарантией в порядке, установленном законодательством;</w:t>
            </w:r>
          </w:p>
          <w:p w14:paraId="68E6260A" w14:textId="77777777" w:rsidR="008E6FE6" w:rsidRPr="008E6FE6" w:rsidRDefault="008E6FE6" w:rsidP="008E6FE6">
            <w:pPr>
              <w:ind w:firstLine="567"/>
              <w:jc w:val="both"/>
              <w:rPr>
                <w:rFonts w:ascii="Times New Roman" w:eastAsia="Times New Roman" w:hAnsi="Times New Roman" w:cs="Times New Roman"/>
                <w:noProof/>
                <w:sz w:val="26"/>
                <w:szCs w:val="26"/>
                <w:lang w:val="bg-BG"/>
              </w:rPr>
            </w:pPr>
            <w:r w:rsidRPr="008E6FE6">
              <w:rPr>
                <w:rFonts w:ascii="Times New Roman" w:eastAsia="Times New Roman" w:hAnsi="Times New Roman" w:cs="Times New Roman"/>
                <w:noProof/>
                <w:sz w:val="26"/>
                <w:szCs w:val="26"/>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134BA839" w14:textId="77777777" w:rsidR="008E6FE6" w:rsidRPr="008E6FE6" w:rsidRDefault="008E6FE6" w:rsidP="008E6FE6">
            <w:pPr>
              <w:tabs>
                <w:tab w:val="left" w:pos="1134"/>
              </w:tabs>
              <w:ind w:firstLine="567"/>
              <w:jc w:val="both"/>
              <w:rPr>
                <w:rFonts w:ascii="Times New Roman" w:eastAsia="Times New Roman" w:hAnsi="Times New Roman" w:cs="Times New Roman"/>
                <w:noProof/>
                <w:sz w:val="26"/>
                <w:szCs w:val="26"/>
              </w:rPr>
            </w:pPr>
            <w:r w:rsidRPr="008E6FE6">
              <w:rPr>
                <w:rFonts w:ascii="Times New Roman" w:eastAsia="Times New Roman" w:hAnsi="Times New Roman" w:cs="Times New Roman"/>
                <w:noProof/>
                <w:sz w:val="26"/>
                <w:szCs w:val="26"/>
                <w:lang w:val="bg-BG"/>
              </w:rPr>
              <w:t xml:space="preserve">-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 </w:t>
            </w:r>
          </w:p>
          <w:p w14:paraId="32789C7C" w14:textId="3E63CF04" w:rsidR="008E6FE6" w:rsidRPr="008E6FE6" w:rsidRDefault="008E6FE6" w:rsidP="008E6FE6">
            <w:pPr>
              <w:tabs>
                <w:tab w:val="left" w:pos="1134"/>
              </w:tabs>
              <w:ind w:firstLine="567"/>
              <w:jc w:val="both"/>
              <w:rPr>
                <w:rFonts w:ascii="Times New Roman" w:eastAsia="Times New Roman" w:hAnsi="Times New Roman"/>
                <w:noProof/>
                <w:sz w:val="26"/>
                <w:szCs w:val="26"/>
                <w:lang w:val="uz-Cyrl-UZ"/>
              </w:rPr>
            </w:pPr>
            <w:r w:rsidRPr="00AC385D">
              <w:rPr>
                <w:rFonts w:ascii="Times New Roman" w:eastAsia="Times New Roman" w:hAnsi="Times New Roman" w:cs="Times New Roman"/>
                <w:b/>
                <w:bCs/>
                <w:noProof/>
                <w:sz w:val="26"/>
                <w:szCs w:val="26"/>
              </w:rPr>
              <w:t>2.2.1.</w:t>
            </w:r>
            <w:r w:rsidRPr="008E6FE6">
              <w:rPr>
                <w:rFonts w:ascii="Times New Roman" w:eastAsia="Times New Roman" w:hAnsi="Times New Roman"/>
                <w:noProof/>
                <w:sz w:val="26"/>
                <w:szCs w:val="26"/>
                <w:lang w:val="uz-Cyrl-UZ"/>
              </w:rPr>
              <w:t xml:space="preserve"> При выдачи наличных денежных средств со вклада зачисленых безналичным путем, а также при других банковских операциях связанных переводом денежных средств в другие банки с вкладного счёта комиссия снимается согласно установленного Банковского тарифа.</w:t>
            </w:r>
          </w:p>
          <w:p w14:paraId="0BF62DC7" w14:textId="10E5ADDA" w:rsidR="008E6FE6" w:rsidRPr="00AC385D" w:rsidRDefault="008E6FE6" w:rsidP="008E6FE6">
            <w:pPr>
              <w:tabs>
                <w:tab w:val="left" w:pos="360"/>
              </w:tabs>
              <w:ind w:left="360"/>
              <w:jc w:val="center"/>
              <w:rPr>
                <w:rFonts w:ascii="Times New Roman" w:hAnsi="Times New Roman" w:cs="Times New Roman"/>
                <w:b/>
                <w:noProof/>
                <w:sz w:val="26"/>
                <w:szCs w:val="26"/>
              </w:rPr>
            </w:pPr>
            <w:r w:rsidRPr="008E6FE6">
              <w:rPr>
                <w:rFonts w:ascii="Times New Roman" w:eastAsia="Times New Roman" w:hAnsi="Times New Roman" w:cs="Times New Roman"/>
                <w:b/>
                <w:bCs/>
                <w:noProof/>
                <w:sz w:val="26"/>
                <w:szCs w:val="26"/>
              </w:rPr>
              <w:t>3.</w:t>
            </w:r>
            <w:r w:rsidRPr="008E6FE6">
              <w:rPr>
                <w:rFonts w:ascii="Times New Roman" w:eastAsia="Times New Roman" w:hAnsi="Times New Roman" w:cs="Times New Roman"/>
                <w:noProof/>
                <w:sz w:val="26"/>
                <w:szCs w:val="26"/>
              </w:rPr>
              <w:t xml:space="preserve"> </w:t>
            </w:r>
            <w:r w:rsidRPr="008E6FE6">
              <w:rPr>
                <w:rFonts w:ascii="Times New Roman" w:hAnsi="Times New Roman" w:cs="Times New Roman"/>
                <w:b/>
                <w:noProof/>
                <w:sz w:val="26"/>
                <w:szCs w:val="26"/>
                <w:lang w:val="bg-BG"/>
              </w:rPr>
              <w:t>Порядок начисления и выплаты процентов по вкладу</w:t>
            </w:r>
          </w:p>
          <w:p w14:paraId="7E46D4F3" w14:textId="77777777" w:rsidR="008E6FE6" w:rsidRPr="008E6FE6" w:rsidRDefault="008E6FE6" w:rsidP="008E6FE6">
            <w:pPr>
              <w:tabs>
                <w:tab w:val="left" w:pos="1134"/>
              </w:tabs>
              <w:ind w:firstLine="567"/>
              <w:jc w:val="both"/>
              <w:rPr>
                <w:rFonts w:ascii="Times New Roman" w:hAnsi="Times New Roman"/>
                <w:noProof/>
                <w:sz w:val="26"/>
                <w:szCs w:val="26"/>
                <w:lang w:val="bg-BG"/>
              </w:rPr>
            </w:pPr>
            <w:r w:rsidRPr="008E6FE6">
              <w:rPr>
                <w:rFonts w:ascii="Times New Roman" w:hAnsi="Times New Roman"/>
                <w:b/>
                <w:bCs/>
                <w:noProof/>
                <w:sz w:val="26"/>
                <w:szCs w:val="26"/>
                <w:lang w:val="bg-BG"/>
              </w:rPr>
              <w:t>3.1.</w:t>
            </w:r>
            <w:r w:rsidRPr="008E6FE6">
              <w:rPr>
                <w:rFonts w:ascii="Times New Roman" w:hAnsi="Times New Roman"/>
                <w:noProof/>
                <w:sz w:val="26"/>
                <w:szCs w:val="26"/>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w:t>
            </w:r>
            <w:r w:rsidRPr="008E6FE6">
              <w:rPr>
                <w:rFonts w:ascii="Times New Roman" w:hAnsi="Times New Roman"/>
                <w:noProof/>
                <w:sz w:val="26"/>
                <w:szCs w:val="26"/>
                <w:lang w:val="bg-BG"/>
              </w:rPr>
              <w:lastRenderedPageBreak/>
              <w:t>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7E646E2D" w14:textId="374BF59D" w:rsidR="008E6FE6" w:rsidRPr="008E6FE6" w:rsidRDefault="008E6FE6" w:rsidP="008E6FE6">
            <w:pPr>
              <w:tabs>
                <w:tab w:val="left" w:pos="1134"/>
              </w:tabs>
              <w:ind w:firstLine="567"/>
              <w:jc w:val="both"/>
              <w:rPr>
                <w:rFonts w:ascii="Times New Roman" w:hAnsi="Times New Roman"/>
                <w:noProof/>
                <w:sz w:val="26"/>
                <w:szCs w:val="26"/>
                <w:lang w:val="bg-BG"/>
              </w:rPr>
            </w:pPr>
            <w:r w:rsidRPr="008E6FE6">
              <w:rPr>
                <w:rFonts w:ascii="Times New Roman" w:hAnsi="Times New Roman"/>
                <w:b/>
                <w:bCs/>
                <w:noProof/>
                <w:sz w:val="26"/>
                <w:szCs w:val="26"/>
                <w:lang w:val="bg-BG"/>
              </w:rPr>
              <w:t>3.2.</w:t>
            </w:r>
            <w:r w:rsidRPr="008E6FE6">
              <w:rPr>
                <w:rFonts w:ascii="Times New Roman" w:hAnsi="Times New Roman"/>
                <w:noProof/>
                <w:sz w:val="26"/>
                <w:szCs w:val="26"/>
                <w:lang w:val="bg-BG"/>
              </w:rPr>
              <w:t xml:space="preserve"> Проценты по вкладу начисляются ежедневно и резервируются на субсчете 22400 - “Начисленные проценты к выплате”, который открыт на имя вкладчика. В конце одного месяца </w:t>
            </w:r>
            <w:r w:rsidRPr="008E6FE6">
              <w:rPr>
                <w:rFonts w:ascii="Times New Roman" w:hAnsi="Times New Roman"/>
                <w:i/>
                <w:iCs/>
                <w:noProof/>
                <w:sz w:val="26"/>
                <w:szCs w:val="26"/>
                <w:lang w:val="bg-BG"/>
              </w:rPr>
              <w:t>(10% автоматически вычесляются с процентов начисленных на депозит физических лиц нерезедентов)</w:t>
            </w:r>
            <w:r w:rsidRPr="008E6FE6">
              <w:rPr>
                <w:rFonts w:ascii="Times New Roman" w:hAnsi="Times New Roman"/>
                <w:noProof/>
                <w:sz w:val="26"/>
                <w:szCs w:val="26"/>
                <w:lang w:val="bg-BG"/>
              </w:rPr>
              <w:t xml:space="preserve">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6DE3B6F2" w14:textId="54A2B4A6" w:rsidR="008E6FE6" w:rsidRPr="008E6FE6" w:rsidRDefault="008E6FE6" w:rsidP="008E6FE6">
            <w:pPr>
              <w:tabs>
                <w:tab w:val="left" w:pos="1134"/>
              </w:tabs>
              <w:ind w:firstLine="567"/>
              <w:jc w:val="both"/>
              <w:rPr>
                <w:rFonts w:ascii="Times New Roman" w:hAnsi="Times New Roman"/>
                <w:noProof/>
                <w:sz w:val="26"/>
                <w:szCs w:val="26"/>
                <w:lang w:val="bg-BG"/>
              </w:rPr>
            </w:pPr>
            <w:r w:rsidRPr="008E6FE6">
              <w:rPr>
                <w:rFonts w:ascii="Times New Roman" w:hAnsi="Times New Roman"/>
                <w:b/>
                <w:bCs/>
                <w:noProof/>
                <w:sz w:val="26"/>
                <w:szCs w:val="26"/>
                <w:lang w:val="bg-BG"/>
              </w:rPr>
              <w:t>3.3.</w:t>
            </w:r>
            <w:r w:rsidRPr="008E6FE6">
              <w:rPr>
                <w:rFonts w:ascii="Times New Roman" w:hAnsi="Times New Roman"/>
                <w:noProof/>
                <w:sz w:val="26"/>
                <w:szCs w:val="26"/>
                <w:lang w:val="bg-BG"/>
              </w:rPr>
              <w:t>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53EE52D5" w14:textId="00F93407" w:rsidR="008E6FE6" w:rsidRPr="008E6FE6" w:rsidRDefault="008E6FE6" w:rsidP="008E6FE6">
            <w:pPr>
              <w:tabs>
                <w:tab w:val="left" w:pos="1134"/>
              </w:tabs>
              <w:ind w:firstLine="567"/>
              <w:jc w:val="both"/>
              <w:rPr>
                <w:rFonts w:ascii="Times New Roman" w:hAnsi="Times New Roman"/>
                <w:noProof/>
                <w:sz w:val="26"/>
                <w:szCs w:val="26"/>
              </w:rPr>
            </w:pPr>
            <w:r w:rsidRPr="008E6FE6">
              <w:rPr>
                <w:rFonts w:ascii="Times New Roman" w:hAnsi="Times New Roman"/>
                <w:b/>
                <w:bCs/>
                <w:noProof/>
                <w:sz w:val="26"/>
                <w:szCs w:val="26"/>
                <w:lang w:val="bg-BG"/>
              </w:rPr>
              <w:t>3.4.</w:t>
            </w:r>
            <w:r w:rsidRPr="008E6FE6">
              <w:rPr>
                <w:rFonts w:ascii="Times New Roman" w:hAnsi="Times New Roman"/>
                <w:noProof/>
                <w:sz w:val="26"/>
                <w:szCs w:val="26"/>
                <w:lang w:val="bg-BG"/>
              </w:rPr>
              <w:t xml:space="preserve">По истечению срока хранения невостребованные вклады автоматически перечисляются во вклад до востребования и на этот период проценты не начисляются. </w:t>
            </w:r>
          </w:p>
          <w:p w14:paraId="1B91B09C" w14:textId="734D9D59" w:rsidR="008E6FE6" w:rsidRPr="008E6FE6" w:rsidRDefault="008E6FE6" w:rsidP="008E6FE6">
            <w:pPr>
              <w:autoSpaceDE w:val="0"/>
              <w:autoSpaceDN w:val="0"/>
              <w:adjustRightInd w:val="0"/>
              <w:ind w:firstLine="570"/>
              <w:jc w:val="both"/>
              <w:rPr>
                <w:rFonts w:ascii="Times New Roman" w:eastAsia="Batang" w:hAnsi="Times New Roman" w:cs="Times New Roman"/>
                <w:noProof/>
                <w:sz w:val="24"/>
                <w:szCs w:val="24"/>
                <w:lang w:eastAsia="ru-RU"/>
              </w:rPr>
            </w:pPr>
            <w:r w:rsidRPr="008E6FE6">
              <w:rPr>
                <w:rFonts w:ascii="Times New Roman" w:hAnsi="Times New Roman"/>
                <w:b/>
                <w:bCs/>
                <w:noProof/>
                <w:sz w:val="26"/>
                <w:szCs w:val="26"/>
                <w:lang w:val="bg-BG"/>
              </w:rPr>
              <w:t>3.5.</w:t>
            </w:r>
            <w:r w:rsidRPr="008E6FE6">
              <w:rPr>
                <w:rFonts w:ascii="Times New Roman" w:hAnsi="Times New Roman"/>
                <w:noProof/>
                <w:sz w:val="26"/>
                <w:szCs w:val="26"/>
                <w:lang w:val="bg-BG"/>
              </w:rPr>
              <w:t>В случае блокировки счета депозита, банк не начисляет проценты за период, когда банк не мог распоряжаться средствами на этом счете.</w:t>
            </w:r>
          </w:p>
          <w:p w14:paraId="03718F1C" w14:textId="039A5101" w:rsidR="008E6FE6" w:rsidRPr="008E6FE6" w:rsidRDefault="008E6FE6" w:rsidP="008E6FE6">
            <w:pPr>
              <w:pStyle w:val="a4"/>
              <w:tabs>
                <w:tab w:val="left" w:pos="360"/>
              </w:tabs>
              <w:ind w:left="29"/>
              <w:jc w:val="both"/>
              <w:rPr>
                <w:rFonts w:ascii="Times New Roman" w:hAnsi="Times New Roman"/>
                <w:noProof/>
                <w:sz w:val="26"/>
                <w:szCs w:val="26"/>
              </w:rPr>
            </w:pPr>
            <w:r w:rsidRPr="008E6FE6">
              <w:rPr>
                <w:rFonts w:ascii="Times New Roman" w:eastAsia="Times New Roman" w:hAnsi="Times New Roman" w:cs="Times New Roman"/>
                <w:bCs/>
                <w:noProof/>
                <w:sz w:val="24"/>
                <w:szCs w:val="24"/>
                <w:lang w:eastAsia="ru-RU"/>
              </w:rPr>
              <w:t xml:space="preserve">         </w:t>
            </w:r>
            <w:r w:rsidRPr="008E6FE6">
              <w:rPr>
                <w:rFonts w:ascii="Times New Roman" w:eastAsia="Times New Roman" w:hAnsi="Times New Roman" w:cs="Times New Roman"/>
                <w:b/>
                <w:noProof/>
                <w:sz w:val="24"/>
                <w:szCs w:val="24"/>
                <w:lang w:eastAsia="ru-RU"/>
              </w:rPr>
              <w:t>3.6.</w:t>
            </w:r>
            <w:r w:rsidRPr="008E6FE6">
              <w:rPr>
                <w:rFonts w:ascii="Times New Roman" w:eastAsia="Times New Roman" w:hAnsi="Times New Roman" w:cs="Times New Roman"/>
                <w:bCs/>
                <w:noProof/>
                <w:sz w:val="24"/>
                <w:szCs w:val="24"/>
                <w:lang w:eastAsia="ru-RU"/>
              </w:rPr>
              <w:t xml:space="preserve"> </w:t>
            </w:r>
            <w:r w:rsidRPr="008E6FE6">
              <w:rPr>
                <w:rFonts w:ascii="Times New Roman" w:hAnsi="Times New Roman"/>
                <w:noProof/>
                <w:sz w:val="26"/>
                <w:szCs w:val="26"/>
                <w:lang w:val="bg-BG"/>
              </w:rPr>
              <w:t xml:space="preserve">Если клиент снимает часть суммы депозита, проценты начисляются на фактический остаток средств на счете, как это предусмотрено условиями депозита.  </w:t>
            </w:r>
          </w:p>
          <w:p w14:paraId="7B83513C" w14:textId="77777777" w:rsidR="008E6FE6" w:rsidRPr="008E6FE6" w:rsidRDefault="008E6FE6" w:rsidP="008E6FE6">
            <w:pPr>
              <w:pStyle w:val="a4"/>
              <w:numPr>
                <w:ilvl w:val="0"/>
                <w:numId w:val="8"/>
              </w:numPr>
              <w:tabs>
                <w:tab w:val="left" w:pos="360"/>
              </w:tabs>
              <w:jc w:val="center"/>
              <w:rPr>
                <w:rFonts w:ascii="Times New Roman" w:hAnsi="Times New Roman" w:cs="Times New Roman"/>
                <w:b/>
                <w:noProof/>
                <w:sz w:val="26"/>
                <w:szCs w:val="26"/>
                <w:lang w:val="bg-BG"/>
              </w:rPr>
            </w:pPr>
            <w:r w:rsidRPr="008E6FE6">
              <w:rPr>
                <w:rFonts w:ascii="Times New Roman" w:hAnsi="Times New Roman" w:cs="Times New Roman"/>
                <w:b/>
                <w:noProof/>
                <w:sz w:val="26"/>
                <w:szCs w:val="26"/>
                <w:lang w:val="bg-BG"/>
              </w:rPr>
              <w:t>Права и обязанности сторон</w:t>
            </w:r>
          </w:p>
          <w:p w14:paraId="77D053EB" w14:textId="77777777" w:rsidR="008E6FE6" w:rsidRPr="008E6FE6" w:rsidRDefault="008E6FE6" w:rsidP="008E6FE6">
            <w:pPr>
              <w:pStyle w:val="a4"/>
              <w:tabs>
                <w:tab w:val="left" w:pos="360"/>
              </w:tabs>
              <w:rPr>
                <w:rFonts w:ascii="Times New Roman" w:hAnsi="Times New Roman" w:cs="Times New Roman"/>
                <w:b/>
                <w:noProof/>
                <w:sz w:val="10"/>
                <w:szCs w:val="10"/>
                <w:lang w:val="bg-BG"/>
              </w:rPr>
            </w:pPr>
          </w:p>
          <w:p w14:paraId="0E305895" w14:textId="77777777" w:rsidR="008E6FE6" w:rsidRPr="008E6FE6" w:rsidRDefault="008E6FE6" w:rsidP="008E6FE6">
            <w:pPr>
              <w:tabs>
                <w:tab w:val="left" w:pos="1134"/>
              </w:tabs>
              <w:ind w:firstLine="567"/>
              <w:jc w:val="both"/>
              <w:rPr>
                <w:rFonts w:ascii="Times New Roman" w:hAnsi="Times New Roman"/>
                <w:b/>
                <w:noProof/>
                <w:sz w:val="26"/>
                <w:szCs w:val="26"/>
                <w:lang w:val="bg-BG"/>
              </w:rPr>
            </w:pPr>
            <w:r w:rsidRPr="008E6FE6">
              <w:rPr>
                <w:rFonts w:ascii="Times New Roman" w:hAnsi="Times New Roman"/>
                <w:b/>
                <w:noProof/>
                <w:sz w:val="26"/>
                <w:szCs w:val="26"/>
                <w:lang w:val="bg-BG"/>
              </w:rPr>
              <w:t>4.1.</w:t>
            </w:r>
            <w:r w:rsidRPr="008E6FE6">
              <w:rPr>
                <w:rFonts w:ascii="Times New Roman" w:hAnsi="Times New Roman"/>
                <w:b/>
                <w:noProof/>
                <w:sz w:val="26"/>
                <w:szCs w:val="26"/>
                <w:lang w:val="bg-BG"/>
              </w:rPr>
              <w:tab/>
              <w:t>Вкладчик вправе:</w:t>
            </w:r>
          </w:p>
          <w:p w14:paraId="6FC3097E" w14:textId="1CA9081F"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4.1.1.</w:t>
            </w:r>
            <w:r w:rsidRPr="008E6FE6">
              <w:rPr>
                <w:rFonts w:ascii="Times New Roman" w:hAnsi="Times New Roman"/>
                <w:noProof/>
                <w:sz w:val="26"/>
                <w:szCs w:val="26"/>
                <w:lang w:val="bg-BG"/>
              </w:rPr>
              <w:t>Свободно распоряжаться денежными средствами в соответствии с настоящей Оферты и условиями депозита;</w:t>
            </w:r>
          </w:p>
          <w:p w14:paraId="28501DE9" w14:textId="1BA93F04"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4.1.2.</w:t>
            </w:r>
            <w:r w:rsidRPr="008E6FE6">
              <w:rPr>
                <w:rFonts w:ascii="Times New Roman" w:hAnsi="Times New Roman"/>
                <w:noProof/>
                <w:sz w:val="26"/>
                <w:szCs w:val="26"/>
                <w:lang w:val="bg-BG"/>
              </w:rPr>
              <w:t>Узнать больше об условиях вклада.</w:t>
            </w:r>
          </w:p>
          <w:p w14:paraId="2498464B" w14:textId="77777777" w:rsidR="008E6FE6" w:rsidRPr="008E6FE6" w:rsidRDefault="008E6FE6" w:rsidP="008E6FE6">
            <w:pPr>
              <w:tabs>
                <w:tab w:val="left" w:pos="1134"/>
              </w:tabs>
              <w:ind w:firstLine="567"/>
              <w:jc w:val="both"/>
              <w:rPr>
                <w:rFonts w:ascii="Times New Roman" w:hAnsi="Times New Roman"/>
                <w:b/>
                <w:noProof/>
                <w:sz w:val="26"/>
                <w:szCs w:val="26"/>
                <w:lang w:val="bg-BG"/>
              </w:rPr>
            </w:pPr>
            <w:r w:rsidRPr="008E6FE6">
              <w:rPr>
                <w:rFonts w:ascii="Times New Roman" w:hAnsi="Times New Roman"/>
                <w:b/>
                <w:noProof/>
                <w:sz w:val="26"/>
                <w:szCs w:val="26"/>
                <w:lang w:val="bg-BG"/>
              </w:rPr>
              <w:t>4.2.</w:t>
            </w:r>
            <w:r w:rsidRPr="008E6FE6">
              <w:rPr>
                <w:rFonts w:ascii="Times New Roman" w:hAnsi="Times New Roman"/>
                <w:b/>
                <w:noProof/>
                <w:sz w:val="26"/>
                <w:szCs w:val="26"/>
                <w:lang w:val="bg-BG"/>
              </w:rPr>
              <w:tab/>
              <w:t>Вкладчик обязан:</w:t>
            </w:r>
          </w:p>
          <w:p w14:paraId="00CD6C23" w14:textId="46E3474E"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4.2.1.</w:t>
            </w:r>
            <w:r w:rsidRPr="008E6FE6">
              <w:rPr>
                <w:rFonts w:ascii="Times New Roman" w:hAnsi="Times New Roman"/>
                <w:noProof/>
                <w:sz w:val="26"/>
                <w:szCs w:val="26"/>
                <w:lang w:val="bg-BG"/>
              </w:rPr>
              <w:t xml:space="preserve">Для открытия вклада дистанционным управлением иметь вкладчик обязан иметь банковскую пластиковую карту, выпущенную АКБ “Узпромстройбанк”; </w:t>
            </w:r>
          </w:p>
          <w:p w14:paraId="63BA39BA" w14:textId="183366C9" w:rsidR="008E6FE6" w:rsidRPr="008E6FE6" w:rsidRDefault="008E6FE6" w:rsidP="008E6FE6">
            <w:pPr>
              <w:tabs>
                <w:tab w:val="left" w:pos="1134"/>
              </w:tabs>
              <w:ind w:firstLine="567"/>
              <w:jc w:val="both"/>
              <w:rPr>
                <w:rFonts w:ascii="Times New Roman" w:hAnsi="Times New Roman"/>
                <w:noProof/>
                <w:sz w:val="26"/>
                <w:szCs w:val="26"/>
              </w:rPr>
            </w:pPr>
            <w:r w:rsidRPr="00AC385D">
              <w:rPr>
                <w:rFonts w:ascii="Times New Roman" w:hAnsi="Times New Roman"/>
                <w:b/>
                <w:bCs/>
                <w:noProof/>
                <w:sz w:val="26"/>
                <w:szCs w:val="26"/>
                <w:lang w:val="bg-BG"/>
              </w:rPr>
              <w:t>4.2.2.</w:t>
            </w:r>
            <w:r w:rsidRPr="008E6FE6">
              <w:rPr>
                <w:rFonts w:ascii="Times New Roman" w:hAnsi="Times New Roman"/>
                <w:noProof/>
                <w:sz w:val="26"/>
                <w:szCs w:val="26"/>
                <w:lang w:val="bg-BG"/>
              </w:rPr>
              <w:t>Иметь необходимую сумму депозита на банковской карте или на депозитном счете для зачисления на вклад;</w:t>
            </w:r>
          </w:p>
          <w:p w14:paraId="61EEF531" w14:textId="52224125" w:rsidR="008E6FE6" w:rsidRPr="008E6FE6" w:rsidRDefault="008E6FE6" w:rsidP="008E6FE6">
            <w:pPr>
              <w:tabs>
                <w:tab w:val="left" w:pos="1134"/>
              </w:tabs>
              <w:ind w:firstLine="567"/>
              <w:jc w:val="both"/>
              <w:rPr>
                <w:noProof/>
              </w:rPr>
            </w:pPr>
            <w:r w:rsidRPr="00AC385D">
              <w:rPr>
                <w:rFonts w:ascii="Times New Roman" w:hAnsi="Times New Roman"/>
                <w:b/>
                <w:bCs/>
                <w:noProof/>
                <w:sz w:val="26"/>
                <w:szCs w:val="26"/>
                <w:lang w:val="bg-BG"/>
              </w:rPr>
              <w:t>4.2.3.</w:t>
            </w:r>
            <w:r w:rsidRPr="008E6FE6">
              <w:rPr>
                <w:rFonts w:ascii="Times New Roman" w:hAnsi="Times New Roman"/>
                <w:noProof/>
                <w:sz w:val="26"/>
                <w:szCs w:val="26"/>
                <w:lang w:val="bg-BG"/>
              </w:rPr>
              <w:t>При размещении депозита наличными через устройство "STM" наличие наличных средств;</w:t>
            </w:r>
          </w:p>
          <w:p w14:paraId="5907BCF9" w14:textId="072A019C"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4.2.4.</w:t>
            </w:r>
            <w:r w:rsidRPr="008E6FE6">
              <w:rPr>
                <w:rFonts w:ascii="Times New Roman" w:hAnsi="Times New Roman"/>
                <w:noProof/>
                <w:sz w:val="26"/>
                <w:szCs w:val="26"/>
                <w:lang w:val="bg-BG"/>
              </w:rPr>
              <w:t>В случае сбоя или технической неисправности программы в момент осуществления операции по вкладу, сообщить ОБУ/ЦБУ Банка по телефону;</w:t>
            </w:r>
            <w:r w:rsidRPr="008E6FE6">
              <w:rPr>
                <w:noProof/>
              </w:rPr>
              <w:t xml:space="preserve"> </w:t>
            </w:r>
          </w:p>
          <w:p w14:paraId="18E97600" w14:textId="718C76FD"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4.2.5.</w:t>
            </w:r>
            <w:r w:rsidRPr="008E6FE6">
              <w:rPr>
                <w:rFonts w:ascii="Times New Roman" w:hAnsi="Times New Roman"/>
                <w:noProof/>
                <w:sz w:val="26"/>
                <w:szCs w:val="26"/>
                <w:lang w:val="bg-BG"/>
              </w:rPr>
              <w:t>Не разглашать другим лицам присвоенные “Логин”, “Пароль” и “PIN” код для доступа к программе;</w:t>
            </w:r>
          </w:p>
          <w:p w14:paraId="4F6093CC" w14:textId="77777777" w:rsidR="008E6FE6" w:rsidRPr="008E6FE6" w:rsidRDefault="008E6FE6" w:rsidP="008E6FE6">
            <w:pPr>
              <w:widowControl w:val="0"/>
              <w:spacing w:line="288" w:lineRule="auto"/>
              <w:jc w:val="both"/>
              <w:rPr>
                <w:rFonts w:ascii="Times New Roman" w:eastAsia="Times New Roman" w:hAnsi="Times New Roman"/>
                <w:noProof/>
                <w:sz w:val="26"/>
                <w:szCs w:val="26"/>
                <w:lang w:val="uz-Cyrl-UZ"/>
              </w:rPr>
            </w:pPr>
            <w:r w:rsidRPr="008E6FE6">
              <w:rPr>
                <w:rFonts w:ascii="Times New Roman" w:hAnsi="Times New Roman"/>
                <w:noProof/>
                <w:sz w:val="26"/>
                <w:szCs w:val="26"/>
                <w:lang w:val="bg-BG"/>
              </w:rPr>
              <w:t>4.2.6.</w:t>
            </w:r>
            <w:r w:rsidRPr="008E6FE6">
              <w:rPr>
                <w:rFonts w:ascii="Times New Roman" w:hAnsi="Times New Roman"/>
                <w:noProof/>
                <w:sz w:val="26"/>
                <w:szCs w:val="26"/>
                <w:lang w:val="bg-BG"/>
              </w:rPr>
              <w:tab/>
              <w:t>Соблюдать указанные сроки в пунктах 2.3. и 2.4. настоящей Оферты;</w:t>
            </w:r>
            <w:r w:rsidRPr="008E6FE6">
              <w:rPr>
                <w:rFonts w:ascii="Times New Roman" w:eastAsia="Times New Roman" w:hAnsi="Times New Roman"/>
                <w:noProof/>
                <w:sz w:val="26"/>
                <w:szCs w:val="26"/>
                <w:lang w:val="uz-Cyrl-UZ"/>
              </w:rPr>
              <w:t xml:space="preserve"> </w:t>
            </w:r>
          </w:p>
          <w:p w14:paraId="4712E2FC" w14:textId="77777777" w:rsidR="008E6FE6" w:rsidRPr="008E6FE6" w:rsidRDefault="008E6FE6" w:rsidP="008E6FE6">
            <w:pPr>
              <w:tabs>
                <w:tab w:val="left" w:pos="1134"/>
              </w:tabs>
              <w:ind w:firstLine="567"/>
              <w:jc w:val="both"/>
              <w:rPr>
                <w:rFonts w:ascii="Times New Roman" w:hAnsi="Times New Roman"/>
                <w:b/>
                <w:noProof/>
                <w:sz w:val="26"/>
                <w:szCs w:val="26"/>
                <w:lang w:val="bg-BG"/>
              </w:rPr>
            </w:pPr>
            <w:r w:rsidRPr="008E6FE6">
              <w:rPr>
                <w:rFonts w:ascii="Times New Roman" w:hAnsi="Times New Roman"/>
                <w:b/>
                <w:noProof/>
                <w:sz w:val="26"/>
                <w:szCs w:val="26"/>
                <w:lang w:val="bg-BG"/>
              </w:rPr>
              <w:t>4.3.</w:t>
            </w:r>
            <w:r w:rsidRPr="008E6FE6">
              <w:rPr>
                <w:rFonts w:ascii="Times New Roman" w:hAnsi="Times New Roman"/>
                <w:b/>
                <w:noProof/>
                <w:sz w:val="26"/>
                <w:szCs w:val="26"/>
                <w:lang w:val="bg-BG"/>
              </w:rPr>
              <w:tab/>
              <w:t>Банк вправе:</w:t>
            </w:r>
          </w:p>
          <w:p w14:paraId="3A9AAA46" w14:textId="34BDC664"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4.3.1.</w:t>
            </w:r>
            <w:r w:rsidRPr="008E6FE6">
              <w:rPr>
                <w:rFonts w:ascii="Times New Roman" w:hAnsi="Times New Roman"/>
                <w:noProof/>
                <w:sz w:val="26"/>
                <w:szCs w:val="26"/>
                <w:lang w:val="bg-BG"/>
              </w:rPr>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5A831944" w14:textId="6F70B52E"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4.3.2.</w:t>
            </w:r>
            <w:r w:rsidRPr="008E6FE6">
              <w:rPr>
                <w:rFonts w:ascii="Times New Roman" w:hAnsi="Times New Roman"/>
                <w:noProof/>
                <w:sz w:val="26"/>
                <w:szCs w:val="26"/>
                <w:lang w:val="bg-BG"/>
              </w:rPr>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726D3DBC" w14:textId="51E39128"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4.3.3.</w:t>
            </w:r>
            <w:r w:rsidRPr="008E6FE6">
              <w:rPr>
                <w:rFonts w:ascii="Times New Roman" w:hAnsi="Times New Roman"/>
                <w:noProof/>
                <w:sz w:val="26"/>
                <w:szCs w:val="26"/>
                <w:lang w:val="bg-BG"/>
              </w:rPr>
              <w:t>В период ареста вклада, в течении которого банк не смог использовать денежные средства в качестве ресурсов, не начислять проценты по вкладу;</w:t>
            </w:r>
          </w:p>
          <w:p w14:paraId="63E6550C" w14:textId="224497A8"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4.3.4.</w:t>
            </w:r>
            <w:r w:rsidRPr="008E6FE6">
              <w:rPr>
                <w:rFonts w:ascii="Times New Roman" w:hAnsi="Times New Roman"/>
                <w:noProof/>
                <w:sz w:val="26"/>
                <w:szCs w:val="26"/>
                <w:lang w:val="bg-BG"/>
              </w:rPr>
              <w:t xml:space="preserve">Согласно статьи 763 Гражданского Кодекса, а также учитывая коньюктуру кредитных ресурсов, вносить </w:t>
            </w:r>
            <w:r w:rsidRPr="008E6FE6">
              <w:rPr>
                <w:rFonts w:ascii="Times New Roman" w:hAnsi="Times New Roman"/>
                <w:noProof/>
                <w:sz w:val="26"/>
                <w:szCs w:val="26"/>
                <w:lang w:val="bg-BG"/>
              </w:rPr>
              <w:lastRenderedPageBreak/>
              <w:t>изменения по установленным процентным ставкам по вкладам.</w:t>
            </w:r>
          </w:p>
          <w:p w14:paraId="6D380AEB" w14:textId="6002FEA0" w:rsidR="008E6FE6" w:rsidRPr="008E6FE6" w:rsidRDefault="008E6FE6" w:rsidP="008E6FE6">
            <w:pPr>
              <w:tabs>
                <w:tab w:val="left" w:pos="1134"/>
              </w:tabs>
              <w:ind w:firstLine="567"/>
              <w:jc w:val="both"/>
              <w:rPr>
                <w:rFonts w:ascii="Times New Roman" w:hAnsi="Times New Roman"/>
                <w:noProof/>
                <w:sz w:val="26"/>
                <w:szCs w:val="26"/>
                <w:lang w:val="bg-BG"/>
              </w:rPr>
            </w:pPr>
            <w:r w:rsidRPr="008E6FE6">
              <w:rPr>
                <w:rFonts w:ascii="Times New Roman" w:hAnsi="Times New Roman"/>
                <w:noProof/>
                <w:sz w:val="26"/>
                <w:szCs w:val="26"/>
                <w:lang w:val="bg-BG"/>
              </w:rPr>
              <w:t>При этом новая процентная ставка вступает в силу в установленный банком день. Новая процентная ставка не распространяется по ранее принятым вкладам до окончания срока хранения.</w:t>
            </w:r>
          </w:p>
          <w:p w14:paraId="27C4D898" w14:textId="3C4E685F" w:rsidR="008E6FE6" w:rsidRPr="008E6FE6" w:rsidRDefault="008E6FE6" w:rsidP="008E6FE6">
            <w:pPr>
              <w:tabs>
                <w:tab w:val="left" w:pos="1134"/>
              </w:tabs>
              <w:ind w:firstLine="567"/>
              <w:jc w:val="both"/>
              <w:rPr>
                <w:rFonts w:ascii="Times New Roman" w:hAnsi="Times New Roman"/>
                <w:b/>
                <w:noProof/>
                <w:sz w:val="26"/>
                <w:szCs w:val="26"/>
                <w:lang w:val="bg-BG"/>
              </w:rPr>
            </w:pPr>
            <w:r w:rsidRPr="008E6FE6">
              <w:rPr>
                <w:rFonts w:ascii="Times New Roman" w:hAnsi="Times New Roman"/>
                <w:b/>
                <w:noProof/>
                <w:sz w:val="26"/>
                <w:szCs w:val="26"/>
              </w:rPr>
              <w:t xml:space="preserve">4.4. </w:t>
            </w:r>
            <w:r w:rsidRPr="008E6FE6">
              <w:rPr>
                <w:rFonts w:ascii="Times New Roman" w:hAnsi="Times New Roman"/>
                <w:b/>
                <w:noProof/>
                <w:sz w:val="26"/>
                <w:szCs w:val="26"/>
                <w:lang w:val="bg-BG"/>
              </w:rPr>
              <w:t>Банк обязан:</w:t>
            </w:r>
          </w:p>
          <w:p w14:paraId="45B60594" w14:textId="5D833284"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4.4.1.</w:t>
            </w:r>
            <w:r w:rsidRPr="008E6FE6">
              <w:rPr>
                <w:rFonts w:ascii="Times New Roman" w:hAnsi="Times New Roman"/>
                <w:noProof/>
                <w:sz w:val="26"/>
                <w:szCs w:val="26"/>
                <w:lang w:val="bg-BG"/>
              </w:rPr>
              <w:t xml:space="preserve">Отразить условия вклада в электронном виде на веб сайте </w:t>
            </w:r>
            <w:hyperlink r:id="rId8" w:history="1">
              <w:r w:rsidR="00AC385D" w:rsidRPr="002E4D68">
                <w:rPr>
                  <w:rStyle w:val="a6"/>
                  <w:rFonts w:ascii="Times New Roman" w:hAnsi="Times New Roman"/>
                  <w:noProof/>
                  <w:sz w:val="26"/>
                  <w:szCs w:val="26"/>
                  <w:lang w:val="uz-Cyrl-UZ"/>
                </w:rPr>
                <w:t>www.</w:t>
              </w:r>
              <w:r w:rsidR="00AC385D" w:rsidRPr="002E4D68">
                <w:rPr>
                  <w:rStyle w:val="a6"/>
                  <w:rFonts w:ascii="Times New Roman" w:hAnsi="Times New Roman"/>
                  <w:noProof/>
                  <w:sz w:val="26"/>
                  <w:szCs w:val="26"/>
                  <w:lang w:val="en-US"/>
                </w:rPr>
                <w:t>sq</w:t>
              </w:r>
              <w:r w:rsidR="00AC385D" w:rsidRPr="002E4D68">
                <w:rPr>
                  <w:rStyle w:val="a6"/>
                  <w:rFonts w:ascii="Times New Roman" w:hAnsi="Times New Roman"/>
                  <w:noProof/>
                  <w:sz w:val="26"/>
                  <w:szCs w:val="26"/>
                  <w:lang w:val="uz-Cyrl-UZ"/>
                </w:rPr>
                <w:t>b.uz</w:t>
              </w:r>
            </w:hyperlink>
            <w:r w:rsidRPr="008E6FE6">
              <w:rPr>
                <w:rFonts w:ascii="Times New Roman" w:hAnsi="Times New Roman"/>
                <w:noProof/>
                <w:sz w:val="26"/>
                <w:szCs w:val="26"/>
                <w:lang w:val="bg-BG"/>
              </w:rPr>
              <w:t xml:space="preserve"> банка;</w:t>
            </w:r>
          </w:p>
          <w:p w14:paraId="7300C7BE" w14:textId="0D35EBA4"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4.4.2.</w:t>
            </w:r>
            <w:r w:rsidRPr="008E6FE6">
              <w:rPr>
                <w:rFonts w:ascii="Times New Roman" w:hAnsi="Times New Roman"/>
                <w:noProof/>
                <w:sz w:val="26"/>
                <w:szCs w:val="26"/>
                <w:lang w:val="bg-BG"/>
              </w:rPr>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7FFBC113" w14:textId="689DA574"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4.4.3.</w:t>
            </w:r>
            <w:r w:rsidRPr="008E6FE6">
              <w:rPr>
                <w:rFonts w:ascii="Times New Roman" w:hAnsi="Times New Roman"/>
                <w:noProof/>
                <w:sz w:val="26"/>
                <w:szCs w:val="26"/>
                <w:lang w:val="bg-BG"/>
              </w:rPr>
              <w:t>Начисление и возврат процентов вкладчику в соответствии с условиями вклада и настоящей Оферты, обеспечение денежным средствами в электронном безналичном виде по первому требованию вкладчика;</w:t>
            </w:r>
          </w:p>
          <w:p w14:paraId="782AFC3F" w14:textId="02E139CC"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4.4.4.</w:t>
            </w:r>
            <w:r w:rsidRPr="008E6FE6">
              <w:rPr>
                <w:rFonts w:ascii="Times New Roman" w:hAnsi="Times New Roman"/>
                <w:noProof/>
                <w:sz w:val="26"/>
                <w:szCs w:val="26"/>
                <w:lang w:val="bg-BG"/>
              </w:rPr>
              <w:t>Соблюдать конфиденциальности информации, составляющей банковскую тайну.</w:t>
            </w:r>
          </w:p>
          <w:p w14:paraId="241BF0F4" w14:textId="77777777" w:rsidR="008E6FE6" w:rsidRPr="008E6FE6" w:rsidRDefault="008E6FE6" w:rsidP="008E6FE6">
            <w:pPr>
              <w:tabs>
                <w:tab w:val="left" w:pos="1134"/>
              </w:tabs>
              <w:ind w:firstLine="567"/>
              <w:jc w:val="both"/>
              <w:rPr>
                <w:rFonts w:ascii="Times New Roman" w:hAnsi="Times New Roman"/>
                <w:noProof/>
                <w:sz w:val="26"/>
                <w:szCs w:val="26"/>
                <w:lang w:val="bg-BG"/>
              </w:rPr>
            </w:pPr>
            <w:r w:rsidRPr="008E6FE6">
              <w:rPr>
                <w:rFonts w:ascii="Times New Roman" w:hAnsi="Times New Roman"/>
                <w:noProof/>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5EF7820D" w14:textId="1572F4BE" w:rsidR="008E6FE6" w:rsidRPr="008E6FE6" w:rsidRDefault="008E6FE6" w:rsidP="008E6FE6">
            <w:pPr>
              <w:widowControl w:val="0"/>
              <w:spacing w:line="288" w:lineRule="auto"/>
              <w:ind w:firstLine="740"/>
              <w:jc w:val="both"/>
              <w:rPr>
                <w:rFonts w:ascii="Times New Roman" w:eastAsia="Times New Roman" w:hAnsi="Times New Roman"/>
                <w:noProof/>
                <w:sz w:val="26"/>
                <w:szCs w:val="26"/>
                <w:lang w:val="uz-Cyrl-UZ"/>
              </w:rPr>
            </w:pPr>
            <w:r w:rsidRPr="00AC385D">
              <w:rPr>
                <w:rFonts w:ascii="Times New Roman" w:eastAsia="Times New Roman" w:hAnsi="Times New Roman"/>
                <w:b/>
                <w:bCs/>
                <w:noProof/>
                <w:sz w:val="26"/>
                <w:szCs w:val="26"/>
                <w:lang w:val="bg-BG"/>
              </w:rPr>
              <w:t>4.4.5.</w:t>
            </w:r>
            <w:r w:rsidRPr="008E6FE6">
              <w:rPr>
                <w:rFonts w:ascii="Times New Roman" w:eastAsia="Times New Roman" w:hAnsi="Times New Roman"/>
                <w:noProof/>
                <w:sz w:val="26"/>
                <w:szCs w:val="26"/>
                <w:lang w:val="uz-Cyrl-UZ"/>
              </w:rPr>
              <w:t>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58451C84" w14:textId="7623E840" w:rsidR="008E6FE6" w:rsidRPr="008E6FE6" w:rsidRDefault="008E6FE6" w:rsidP="008E6FE6">
            <w:pPr>
              <w:widowControl w:val="0"/>
              <w:spacing w:line="288" w:lineRule="auto"/>
              <w:ind w:firstLine="760"/>
              <w:jc w:val="both"/>
              <w:rPr>
                <w:rFonts w:ascii="Times New Roman" w:eastAsia="Times New Roman" w:hAnsi="Times New Roman"/>
                <w:noProof/>
                <w:sz w:val="26"/>
                <w:szCs w:val="26"/>
                <w:lang w:val="uz-Cyrl-UZ"/>
              </w:rPr>
            </w:pPr>
            <w:r w:rsidRPr="00AC385D">
              <w:rPr>
                <w:rFonts w:ascii="Times New Roman" w:eastAsia="Times New Roman" w:hAnsi="Times New Roman"/>
                <w:b/>
                <w:bCs/>
                <w:noProof/>
                <w:sz w:val="26"/>
                <w:szCs w:val="26"/>
                <w:lang w:val="uz-Cyrl-UZ"/>
              </w:rPr>
              <w:t>4.4.6.</w:t>
            </w:r>
            <w:r w:rsidRPr="008E6FE6">
              <w:rPr>
                <w:rFonts w:ascii="Times New Roman" w:eastAsia="Times New Roman" w:hAnsi="Times New Roman"/>
                <w:noProof/>
                <w:sz w:val="26"/>
                <w:szCs w:val="26"/>
                <w:lang w:val="uz-Cyrl-UZ"/>
              </w:rPr>
              <w:t xml:space="preserve">При выдачи наличных денежных средств со вклада зачисленых (полностью/частично) безналичным путем (т.е., размещенные согласно электронной публичной оферты, а также зачисленные со счетов других банков путем перечесления) </w:t>
            </w:r>
            <w:r w:rsidRPr="008E6FE6">
              <w:rPr>
                <w:rFonts w:ascii="Times New Roman" w:eastAsia="Times New Roman" w:hAnsi="Times New Roman"/>
                <w:noProof/>
                <w:sz w:val="26"/>
                <w:szCs w:val="26"/>
                <w:lang w:val="uz-Cyrl-UZ"/>
              </w:rPr>
              <w:lastRenderedPageBreak/>
              <w:t>комиссия снимается согласно установленного Банковского тарифа.</w:t>
            </w:r>
            <w:r w:rsidRPr="008E6FE6">
              <w:rPr>
                <w:noProof/>
              </w:rPr>
              <w:t xml:space="preserve"> </w:t>
            </w:r>
          </w:p>
          <w:p w14:paraId="053C1252" w14:textId="5F65C426" w:rsidR="008E6FE6" w:rsidRPr="008E6FE6" w:rsidRDefault="008E6FE6" w:rsidP="008E6FE6">
            <w:pPr>
              <w:pStyle w:val="a4"/>
              <w:numPr>
                <w:ilvl w:val="0"/>
                <w:numId w:val="10"/>
              </w:numPr>
              <w:tabs>
                <w:tab w:val="left" w:pos="284"/>
              </w:tabs>
              <w:jc w:val="center"/>
              <w:rPr>
                <w:rFonts w:ascii="Times New Roman" w:hAnsi="Times New Roman" w:cs="Times New Roman"/>
                <w:b/>
                <w:noProof/>
                <w:sz w:val="26"/>
                <w:szCs w:val="26"/>
                <w:lang w:val="bg-BG"/>
              </w:rPr>
            </w:pPr>
            <w:r w:rsidRPr="008E6FE6">
              <w:rPr>
                <w:rFonts w:ascii="Times New Roman" w:hAnsi="Times New Roman" w:cs="Times New Roman"/>
                <w:b/>
                <w:noProof/>
                <w:sz w:val="26"/>
                <w:szCs w:val="26"/>
                <w:lang w:val="bg-BG"/>
              </w:rPr>
              <w:t>Ответственность сторон</w:t>
            </w:r>
          </w:p>
          <w:p w14:paraId="6C979A38" w14:textId="77777777" w:rsidR="008E6FE6" w:rsidRPr="008E6FE6" w:rsidRDefault="008E6FE6" w:rsidP="008E6FE6">
            <w:pPr>
              <w:pStyle w:val="a4"/>
              <w:tabs>
                <w:tab w:val="left" w:pos="284"/>
              </w:tabs>
              <w:rPr>
                <w:rFonts w:ascii="Times New Roman" w:hAnsi="Times New Roman" w:cs="Times New Roman"/>
                <w:b/>
                <w:noProof/>
                <w:sz w:val="10"/>
                <w:szCs w:val="10"/>
                <w:lang w:val="bg-BG"/>
              </w:rPr>
            </w:pPr>
          </w:p>
          <w:p w14:paraId="0F044CA9" w14:textId="5A91DE2D"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5.1.</w:t>
            </w:r>
            <w:r w:rsidRPr="008E6FE6">
              <w:rPr>
                <w:rFonts w:ascii="Times New Roman" w:hAnsi="Times New Roman"/>
                <w:noProof/>
                <w:sz w:val="26"/>
                <w:szCs w:val="26"/>
                <w:lang w:val="bg-BG"/>
              </w:rPr>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32FD9BAE" w14:textId="2905592A"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5.2.</w:t>
            </w:r>
            <w:r w:rsidRPr="008E6FE6">
              <w:rPr>
                <w:rFonts w:ascii="Times New Roman" w:hAnsi="Times New Roman"/>
                <w:noProof/>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464A2319" w14:textId="4D3A5A8D"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lang w:val="bg-BG"/>
              </w:rPr>
              <w:t>5.3.</w:t>
            </w:r>
            <w:r w:rsidRPr="008E6FE6">
              <w:rPr>
                <w:rFonts w:ascii="Times New Roman" w:hAnsi="Times New Roman"/>
                <w:noProof/>
                <w:sz w:val="26"/>
                <w:szCs w:val="26"/>
                <w:lang w:val="bg-BG"/>
              </w:rPr>
              <w:t>Вкладчик лично отвечает за законность происхождения внесенных во вклад средств.</w:t>
            </w:r>
          </w:p>
          <w:p w14:paraId="5D1F7F6E" w14:textId="416EC53E" w:rsidR="008E6FE6" w:rsidRPr="008E6FE6" w:rsidRDefault="008E6FE6" w:rsidP="008E6FE6">
            <w:pPr>
              <w:pStyle w:val="a4"/>
              <w:widowControl w:val="0"/>
              <w:numPr>
                <w:ilvl w:val="0"/>
                <w:numId w:val="11"/>
              </w:numPr>
              <w:tabs>
                <w:tab w:val="left" w:pos="709"/>
                <w:tab w:val="left" w:pos="993"/>
              </w:tabs>
              <w:spacing w:line="288" w:lineRule="auto"/>
              <w:jc w:val="center"/>
              <w:rPr>
                <w:rFonts w:ascii="Times New Roman" w:hAnsi="Times New Roman" w:cs="Times New Roman"/>
                <w:b/>
                <w:noProof/>
                <w:sz w:val="26"/>
                <w:szCs w:val="26"/>
              </w:rPr>
            </w:pPr>
            <w:r w:rsidRPr="008E6FE6">
              <w:rPr>
                <w:rFonts w:ascii="Times New Roman" w:hAnsi="Times New Roman" w:cs="Times New Roman"/>
                <w:b/>
                <w:noProof/>
                <w:sz w:val="26"/>
                <w:szCs w:val="26"/>
              </w:rPr>
              <w:t>Условия управления рисками, связанными с санкциями</w:t>
            </w:r>
          </w:p>
          <w:p w14:paraId="1C6883F7" w14:textId="77777777" w:rsidR="008E6FE6" w:rsidRPr="008E6FE6" w:rsidRDefault="008E6FE6" w:rsidP="008E6FE6">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noProof/>
                <w:sz w:val="26"/>
                <w:szCs w:val="26"/>
              </w:rPr>
            </w:pPr>
            <w:r w:rsidRPr="008E6FE6">
              <w:rPr>
                <w:rFonts w:ascii="Times New Roman" w:eastAsia="Times New Roman" w:hAnsi="Times New Roman" w:cs="Times New Roman"/>
                <w:noProof/>
                <w:sz w:val="26"/>
                <w:szCs w:val="26"/>
              </w:rPr>
              <w:t>Выполняя свои обязательства по настоящему Соглашению, каждая из сторон признает и подтверждает, что будет следовать и поддерживать политику и процедуры, направленные на соблюдение в своей деятельности международного законодательства о финансовых и экономических санкциях.</w:t>
            </w:r>
          </w:p>
          <w:p w14:paraId="709B6EDF" w14:textId="77777777" w:rsidR="008E6FE6" w:rsidRPr="008E6FE6" w:rsidRDefault="008E6FE6" w:rsidP="008E6FE6">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noProof/>
                <w:sz w:val="26"/>
                <w:szCs w:val="26"/>
              </w:rPr>
            </w:pPr>
            <w:r w:rsidRPr="008E6FE6">
              <w:rPr>
                <w:rFonts w:ascii="Times New Roman" w:eastAsia="Times New Roman" w:hAnsi="Times New Roman" w:cs="Times New Roman"/>
                <w:noProof/>
                <w:sz w:val="26"/>
                <w:szCs w:val="26"/>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15F9608B" w14:textId="77777777" w:rsidR="008E6FE6" w:rsidRPr="008E6FE6" w:rsidRDefault="008E6FE6" w:rsidP="008E6FE6">
            <w:pPr>
              <w:pStyle w:val="a4"/>
              <w:widowControl w:val="0"/>
              <w:tabs>
                <w:tab w:val="left" w:pos="1237"/>
              </w:tabs>
              <w:spacing w:line="288" w:lineRule="auto"/>
              <w:ind w:left="0" w:firstLine="567"/>
              <w:jc w:val="both"/>
              <w:rPr>
                <w:rFonts w:ascii="Times New Roman" w:eastAsia="Times New Roman" w:hAnsi="Times New Roman" w:cs="Times New Roman"/>
                <w:noProof/>
                <w:sz w:val="26"/>
                <w:szCs w:val="26"/>
              </w:rPr>
            </w:pPr>
            <w:r w:rsidRPr="008E6FE6">
              <w:rPr>
                <w:rFonts w:ascii="Times New Roman" w:eastAsia="Times New Roman" w:hAnsi="Times New Roman" w:cs="Times New Roman"/>
                <w:noProof/>
                <w:sz w:val="26"/>
                <w:szCs w:val="26"/>
                <w:lang w:val="uz-Cyrl-UZ"/>
              </w:rPr>
              <w:t>В случае выявления рисков, в том числе риска применения санкций на основании предоставленных</w:t>
            </w:r>
            <w:r w:rsidRPr="008E6FE6">
              <w:rPr>
                <w:rFonts w:ascii="Times New Roman" w:eastAsia="Times New Roman" w:hAnsi="Times New Roman" w:cs="Times New Roman"/>
                <w:noProof/>
                <w:sz w:val="26"/>
                <w:szCs w:val="26"/>
              </w:rPr>
              <w:t xml:space="preserve"> документов и </w:t>
            </w:r>
            <w:r w:rsidRPr="008E6FE6">
              <w:rPr>
                <w:rFonts w:ascii="Times New Roman" w:eastAsia="Times New Roman" w:hAnsi="Times New Roman" w:cs="Times New Roman"/>
                <w:noProof/>
                <w:sz w:val="26"/>
                <w:szCs w:val="26"/>
              </w:rPr>
              <w:lastRenderedPageBreak/>
              <w:t>информации, Банк имеет право отказать клиенту в открытии счёта.</w:t>
            </w:r>
          </w:p>
          <w:p w14:paraId="1AF96DF8" w14:textId="77777777" w:rsidR="008E6FE6" w:rsidRPr="008E6FE6" w:rsidRDefault="008E6FE6" w:rsidP="008E6FE6">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noProof/>
                <w:sz w:val="26"/>
                <w:szCs w:val="26"/>
              </w:rPr>
            </w:pPr>
            <w:r w:rsidRPr="008E6FE6">
              <w:rPr>
                <w:rFonts w:ascii="Times New Roman" w:eastAsia="Times New Roman" w:hAnsi="Times New Roman" w:cs="Times New Roman"/>
                <w:noProof/>
                <w:sz w:val="26"/>
                <w:szCs w:val="26"/>
              </w:rPr>
              <w:t>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DFC82C8" w14:textId="77777777" w:rsidR="008E6FE6" w:rsidRPr="008E6FE6" w:rsidRDefault="008E6FE6" w:rsidP="008E6FE6">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noProof/>
                <w:sz w:val="26"/>
                <w:szCs w:val="26"/>
              </w:rPr>
            </w:pPr>
            <w:r w:rsidRPr="008E6FE6">
              <w:rPr>
                <w:rFonts w:ascii="Times New Roman" w:eastAsia="Times New Roman" w:hAnsi="Times New Roman" w:cs="Times New Roman"/>
                <w:noProof/>
                <w:sz w:val="26"/>
                <w:szCs w:val="26"/>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0B321BA2" w14:textId="1627D472" w:rsidR="008E6FE6" w:rsidRPr="008E6FE6" w:rsidRDefault="008E6FE6" w:rsidP="008E6FE6">
            <w:pPr>
              <w:pStyle w:val="a4"/>
              <w:widowControl w:val="0"/>
              <w:numPr>
                <w:ilvl w:val="1"/>
                <w:numId w:val="12"/>
              </w:numPr>
              <w:tabs>
                <w:tab w:val="left" w:pos="1237"/>
              </w:tabs>
              <w:spacing w:line="288" w:lineRule="auto"/>
              <w:ind w:left="0" w:firstLine="567"/>
              <w:jc w:val="both"/>
              <w:rPr>
                <w:rFonts w:ascii="Times New Roman" w:eastAsia="Times New Roman" w:hAnsi="Times New Roman" w:cs="Times New Roman"/>
                <w:noProof/>
                <w:sz w:val="26"/>
                <w:szCs w:val="26"/>
              </w:rPr>
            </w:pPr>
            <w:r w:rsidRPr="008E6FE6">
              <w:rPr>
                <w:rFonts w:ascii="Times New Roman" w:eastAsia="Times New Roman" w:hAnsi="Times New Roman" w:cs="Times New Roman"/>
                <w:noProof/>
                <w:sz w:val="26"/>
                <w:szCs w:val="26"/>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w:t>
            </w:r>
            <w:r w:rsidRPr="008E6FE6">
              <w:rPr>
                <w:rFonts w:ascii="Times New Roman" w:eastAsia="Times New Roman" w:hAnsi="Times New Roman" w:cs="Times New Roman"/>
                <w:noProof/>
                <w:sz w:val="26"/>
                <w:szCs w:val="26"/>
              </w:rPr>
              <w:lastRenderedPageBreak/>
              <w:t xml:space="preserve">ответственности за ущерб, причиненный Клиенту вследствие воздействия каких-либо санкций. </w:t>
            </w:r>
          </w:p>
          <w:p w14:paraId="246CDA5F" w14:textId="2086F201" w:rsidR="008E6FE6" w:rsidRPr="008E6FE6" w:rsidRDefault="008E6FE6" w:rsidP="008E6FE6">
            <w:pPr>
              <w:pStyle w:val="a4"/>
              <w:numPr>
                <w:ilvl w:val="0"/>
                <w:numId w:val="11"/>
              </w:numPr>
              <w:tabs>
                <w:tab w:val="left" w:pos="284"/>
              </w:tabs>
              <w:jc w:val="center"/>
              <w:rPr>
                <w:rFonts w:ascii="Times New Roman" w:hAnsi="Times New Roman"/>
                <w:b/>
                <w:noProof/>
                <w:sz w:val="26"/>
                <w:szCs w:val="26"/>
                <w:lang w:val="bg-BG"/>
              </w:rPr>
            </w:pPr>
            <w:r w:rsidRPr="008E6FE6">
              <w:rPr>
                <w:rFonts w:ascii="Times New Roman" w:hAnsi="Times New Roman"/>
                <w:b/>
                <w:noProof/>
                <w:sz w:val="26"/>
                <w:szCs w:val="26"/>
                <w:lang w:val="bg-BG"/>
              </w:rPr>
              <w:t>Форс-мажор</w:t>
            </w:r>
          </w:p>
          <w:p w14:paraId="7F022B93" w14:textId="77777777" w:rsidR="008E6FE6" w:rsidRPr="008E6FE6" w:rsidRDefault="008E6FE6" w:rsidP="008E6FE6">
            <w:pPr>
              <w:tabs>
                <w:tab w:val="left" w:pos="284"/>
              </w:tabs>
              <w:jc w:val="center"/>
              <w:rPr>
                <w:rFonts w:ascii="Times New Roman" w:hAnsi="Times New Roman"/>
                <w:b/>
                <w:noProof/>
                <w:sz w:val="10"/>
                <w:szCs w:val="10"/>
                <w:lang w:val="bg-BG"/>
              </w:rPr>
            </w:pPr>
          </w:p>
          <w:p w14:paraId="4192BF7E" w14:textId="085C4B88"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rPr>
              <w:t>7</w:t>
            </w:r>
            <w:r w:rsidRPr="00AC385D">
              <w:rPr>
                <w:rFonts w:ascii="Times New Roman" w:hAnsi="Times New Roman"/>
                <w:b/>
                <w:bCs/>
                <w:noProof/>
                <w:sz w:val="26"/>
                <w:szCs w:val="26"/>
                <w:lang w:val="bg-BG"/>
              </w:rPr>
              <w:t>.1.</w:t>
            </w:r>
            <w:r w:rsidRPr="008E6FE6">
              <w:rPr>
                <w:rFonts w:ascii="Times New Roman" w:hAnsi="Times New Roman"/>
                <w:noProof/>
                <w:sz w:val="26"/>
                <w:szCs w:val="26"/>
                <w:lang w:val="bg-BG"/>
              </w:rPr>
              <w:t>При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p w14:paraId="1190F7AD" w14:textId="57CA506F" w:rsidR="008E6FE6" w:rsidRPr="008E6FE6" w:rsidRDefault="008E6FE6" w:rsidP="008E6FE6">
            <w:pPr>
              <w:tabs>
                <w:tab w:val="left" w:pos="1134"/>
              </w:tabs>
              <w:ind w:firstLine="567"/>
              <w:jc w:val="both"/>
              <w:rPr>
                <w:rFonts w:ascii="Times New Roman" w:hAnsi="Times New Roman"/>
                <w:noProof/>
                <w:sz w:val="26"/>
                <w:szCs w:val="26"/>
                <w:lang w:val="bg-BG"/>
              </w:rPr>
            </w:pPr>
            <w:r w:rsidRPr="00AC385D">
              <w:rPr>
                <w:rFonts w:ascii="Times New Roman" w:hAnsi="Times New Roman"/>
                <w:b/>
                <w:bCs/>
                <w:noProof/>
                <w:sz w:val="26"/>
                <w:szCs w:val="26"/>
              </w:rPr>
              <w:t>7</w:t>
            </w:r>
            <w:r w:rsidRPr="00AC385D">
              <w:rPr>
                <w:rFonts w:ascii="Times New Roman" w:hAnsi="Times New Roman"/>
                <w:b/>
                <w:bCs/>
                <w:noProof/>
                <w:sz w:val="26"/>
                <w:szCs w:val="26"/>
                <w:lang w:val="bg-BG"/>
              </w:rPr>
              <w:t>.2.</w:t>
            </w:r>
            <w:r w:rsidRPr="008E6FE6">
              <w:rPr>
                <w:rFonts w:ascii="Times New Roman" w:hAnsi="Times New Roman"/>
                <w:noProof/>
                <w:sz w:val="26"/>
                <w:szCs w:val="26"/>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45F450DC" w14:textId="6780E8D7" w:rsidR="008E6FE6" w:rsidRPr="008E6FE6" w:rsidRDefault="008E6FE6" w:rsidP="008E6FE6">
            <w:pPr>
              <w:pStyle w:val="a4"/>
              <w:tabs>
                <w:tab w:val="left" w:pos="284"/>
              </w:tabs>
              <w:ind w:left="750"/>
              <w:rPr>
                <w:rFonts w:ascii="Times New Roman" w:hAnsi="Times New Roman"/>
                <w:b/>
                <w:noProof/>
                <w:sz w:val="26"/>
                <w:szCs w:val="26"/>
                <w:lang w:val="bg-BG"/>
              </w:rPr>
            </w:pPr>
            <w:r w:rsidRPr="008E6FE6">
              <w:rPr>
                <w:rFonts w:ascii="Times New Roman" w:hAnsi="Times New Roman"/>
                <w:b/>
                <w:noProof/>
                <w:sz w:val="26"/>
                <w:szCs w:val="26"/>
              </w:rPr>
              <w:t xml:space="preserve">8. </w:t>
            </w:r>
            <w:r w:rsidRPr="008E6FE6">
              <w:rPr>
                <w:rFonts w:ascii="Times New Roman" w:hAnsi="Times New Roman"/>
                <w:b/>
                <w:noProof/>
                <w:sz w:val="26"/>
                <w:szCs w:val="26"/>
                <w:lang w:val="bg-BG"/>
              </w:rPr>
              <w:t>Другие условия</w:t>
            </w:r>
          </w:p>
          <w:p w14:paraId="48CEF1B8" w14:textId="77777777" w:rsidR="008E6FE6" w:rsidRPr="008E6FE6" w:rsidRDefault="008E6FE6" w:rsidP="008E6FE6">
            <w:pPr>
              <w:pStyle w:val="a4"/>
              <w:tabs>
                <w:tab w:val="left" w:pos="284"/>
              </w:tabs>
              <w:ind w:left="390"/>
              <w:rPr>
                <w:rFonts w:ascii="Times New Roman" w:hAnsi="Times New Roman"/>
                <w:b/>
                <w:noProof/>
                <w:sz w:val="10"/>
                <w:szCs w:val="10"/>
                <w:lang w:val="bg-BG"/>
              </w:rPr>
            </w:pPr>
          </w:p>
          <w:p w14:paraId="461C0BF7" w14:textId="077C9CBA" w:rsidR="008E6FE6" w:rsidRPr="008E6FE6" w:rsidRDefault="008E6FE6" w:rsidP="008E6FE6">
            <w:pPr>
              <w:tabs>
                <w:tab w:val="left" w:pos="284"/>
              </w:tabs>
              <w:ind w:firstLine="709"/>
              <w:jc w:val="both"/>
              <w:rPr>
                <w:rFonts w:ascii="Times New Roman" w:hAnsi="Times New Roman"/>
                <w:noProof/>
                <w:sz w:val="26"/>
                <w:szCs w:val="26"/>
                <w:lang w:val="bg-BG"/>
              </w:rPr>
            </w:pPr>
            <w:r w:rsidRPr="00AC385D">
              <w:rPr>
                <w:rFonts w:ascii="Times New Roman" w:hAnsi="Times New Roman"/>
                <w:b/>
                <w:bCs/>
                <w:noProof/>
                <w:sz w:val="26"/>
                <w:szCs w:val="26"/>
              </w:rPr>
              <w:t>8</w:t>
            </w:r>
            <w:r w:rsidRPr="00AC385D">
              <w:rPr>
                <w:rFonts w:ascii="Times New Roman" w:hAnsi="Times New Roman"/>
                <w:b/>
                <w:bCs/>
                <w:noProof/>
                <w:sz w:val="26"/>
                <w:szCs w:val="26"/>
                <w:lang w:val="bg-BG"/>
              </w:rPr>
              <w:t>.1.</w:t>
            </w:r>
            <w:r w:rsidRPr="008E6FE6">
              <w:rPr>
                <w:rFonts w:ascii="Times New Roman" w:hAnsi="Times New Roman"/>
                <w:noProof/>
                <w:sz w:val="26"/>
                <w:szCs w:val="26"/>
                <w:lang w:val="bg-BG"/>
              </w:rPr>
              <w:t>Электронной оферты считается заключенным с момента поступления денежных средств безналичным путем на лицевой счет по вкладу.</w:t>
            </w:r>
          </w:p>
          <w:p w14:paraId="3D03E0B1" w14:textId="52953C59" w:rsidR="008E6FE6" w:rsidRPr="008E6FE6" w:rsidRDefault="008E6FE6" w:rsidP="008E6FE6">
            <w:pPr>
              <w:tabs>
                <w:tab w:val="left" w:pos="284"/>
              </w:tabs>
              <w:ind w:firstLine="709"/>
              <w:jc w:val="both"/>
              <w:rPr>
                <w:rFonts w:ascii="Times New Roman" w:hAnsi="Times New Roman"/>
                <w:noProof/>
                <w:sz w:val="26"/>
                <w:szCs w:val="26"/>
                <w:lang w:val="bg-BG"/>
              </w:rPr>
            </w:pPr>
            <w:r w:rsidRPr="00AC385D">
              <w:rPr>
                <w:rFonts w:ascii="Times New Roman" w:hAnsi="Times New Roman"/>
                <w:b/>
                <w:bCs/>
                <w:noProof/>
                <w:sz w:val="26"/>
                <w:szCs w:val="26"/>
              </w:rPr>
              <w:t>8</w:t>
            </w:r>
            <w:r w:rsidRPr="00AC385D">
              <w:rPr>
                <w:rFonts w:ascii="Times New Roman" w:hAnsi="Times New Roman"/>
                <w:b/>
                <w:bCs/>
                <w:noProof/>
                <w:sz w:val="26"/>
                <w:szCs w:val="26"/>
                <w:lang w:val="bg-BG"/>
              </w:rPr>
              <w:t>.2.</w:t>
            </w:r>
            <w:r w:rsidRPr="008E6FE6">
              <w:rPr>
                <w:rFonts w:ascii="Times New Roman" w:hAnsi="Times New Roman"/>
                <w:noProof/>
                <w:sz w:val="26"/>
                <w:szCs w:val="26"/>
                <w:lang w:val="bg-BG"/>
              </w:rPr>
              <w:t>Возврат вкладов гарантируется имуществом и активами банка, а также Фондом гарантирования вкладов населения.</w:t>
            </w:r>
          </w:p>
          <w:p w14:paraId="58CFB799" w14:textId="423905B0" w:rsidR="008E6FE6" w:rsidRPr="008E6FE6" w:rsidRDefault="008E6FE6" w:rsidP="008E6FE6">
            <w:pPr>
              <w:tabs>
                <w:tab w:val="left" w:pos="284"/>
              </w:tabs>
              <w:ind w:firstLine="709"/>
              <w:jc w:val="both"/>
              <w:rPr>
                <w:rFonts w:ascii="Times New Roman" w:hAnsi="Times New Roman"/>
                <w:noProof/>
                <w:sz w:val="26"/>
                <w:szCs w:val="26"/>
              </w:rPr>
            </w:pPr>
            <w:r w:rsidRPr="00AC385D">
              <w:rPr>
                <w:rFonts w:ascii="Times New Roman" w:hAnsi="Times New Roman"/>
                <w:b/>
                <w:bCs/>
                <w:noProof/>
                <w:sz w:val="26"/>
                <w:szCs w:val="26"/>
              </w:rPr>
              <w:t>8</w:t>
            </w:r>
            <w:r w:rsidRPr="00AC385D">
              <w:rPr>
                <w:rFonts w:ascii="Times New Roman" w:hAnsi="Times New Roman"/>
                <w:b/>
                <w:bCs/>
                <w:noProof/>
                <w:sz w:val="26"/>
                <w:szCs w:val="26"/>
                <w:lang w:val="bg-BG"/>
              </w:rPr>
              <w:t>.3.</w:t>
            </w:r>
            <w:r w:rsidRPr="008E6FE6">
              <w:rPr>
                <w:rFonts w:ascii="Times New Roman" w:hAnsi="Times New Roman"/>
                <w:noProof/>
                <w:sz w:val="26"/>
                <w:szCs w:val="26"/>
                <w:lang w:val="bg-BG"/>
              </w:rPr>
              <w:t>Оферта теряет силу после полной выплаты вкладчику средств, вложенных во вклад, с причисленными процентами.</w:t>
            </w:r>
          </w:p>
          <w:p w14:paraId="33C3457F" w14:textId="209C053C" w:rsidR="008E6FE6" w:rsidRPr="008E6FE6" w:rsidRDefault="008E6FE6" w:rsidP="008E6FE6">
            <w:pPr>
              <w:tabs>
                <w:tab w:val="left" w:pos="284"/>
              </w:tabs>
              <w:ind w:firstLine="709"/>
              <w:jc w:val="both"/>
              <w:rPr>
                <w:rFonts w:ascii="Times New Roman" w:hAnsi="Times New Roman"/>
                <w:noProof/>
                <w:sz w:val="26"/>
                <w:szCs w:val="26"/>
                <w:lang w:val="bg-BG"/>
              </w:rPr>
            </w:pPr>
            <w:r w:rsidRPr="00AC385D">
              <w:rPr>
                <w:rFonts w:ascii="Times New Roman" w:hAnsi="Times New Roman"/>
                <w:b/>
                <w:bCs/>
                <w:noProof/>
                <w:sz w:val="26"/>
                <w:szCs w:val="26"/>
              </w:rPr>
              <w:t>8</w:t>
            </w:r>
            <w:r w:rsidRPr="00AC385D">
              <w:rPr>
                <w:rFonts w:ascii="Times New Roman" w:hAnsi="Times New Roman"/>
                <w:b/>
                <w:bCs/>
                <w:noProof/>
                <w:sz w:val="26"/>
                <w:szCs w:val="26"/>
                <w:lang w:val="bg-BG"/>
              </w:rPr>
              <w:t>.4.</w:t>
            </w:r>
            <w:r w:rsidRPr="008E6FE6">
              <w:rPr>
                <w:rFonts w:ascii="Times New Roman" w:hAnsi="Times New Roman"/>
                <w:noProof/>
                <w:sz w:val="26"/>
                <w:szCs w:val="26"/>
                <w:lang w:val="bg-BG"/>
              </w:rPr>
              <w:t>При возникновении случаев, не указанных в настоящей Оферты, стороны действуют согласно законодательства и условий по вкладу.</w:t>
            </w:r>
          </w:p>
          <w:p w14:paraId="2A39869F" w14:textId="1C818F8A" w:rsidR="008E6FE6" w:rsidRPr="008E6FE6" w:rsidRDefault="008E6FE6" w:rsidP="008E6FE6">
            <w:pPr>
              <w:tabs>
                <w:tab w:val="left" w:pos="284"/>
              </w:tabs>
              <w:ind w:firstLine="709"/>
              <w:jc w:val="both"/>
              <w:rPr>
                <w:rFonts w:ascii="Times New Roman" w:hAnsi="Times New Roman"/>
                <w:noProof/>
                <w:sz w:val="26"/>
                <w:szCs w:val="26"/>
                <w:lang w:val="bg-BG"/>
              </w:rPr>
            </w:pPr>
            <w:r w:rsidRPr="00AC385D">
              <w:rPr>
                <w:rFonts w:ascii="Times New Roman" w:hAnsi="Times New Roman"/>
                <w:b/>
                <w:bCs/>
                <w:noProof/>
                <w:sz w:val="26"/>
                <w:szCs w:val="26"/>
              </w:rPr>
              <w:t>8</w:t>
            </w:r>
            <w:r w:rsidRPr="00AC385D">
              <w:rPr>
                <w:rFonts w:ascii="Times New Roman" w:hAnsi="Times New Roman"/>
                <w:b/>
                <w:bCs/>
                <w:noProof/>
                <w:sz w:val="26"/>
                <w:szCs w:val="26"/>
                <w:lang w:val="bg-BG"/>
              </w:rPr>
              <w:t>.5.</w:t>
            </w:r>
            <w:r w:rsidRPr="008E6FE6">
              <w:rPr>
                <w:rFonts w:ascii="Times New Roman" w:hAnsi="Times New Roman"/>
                <w:noProof/>
                <w:sz w:val="26"/>
                <w:szCs w:val="26"/>
                <w:lang w:val="bg-BG"/>
              </w:rPr>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p>
        </w:tc>
      </w:tr>
      <w:tr w:rsidR="008E6FE6" w:rsidRPr="00041F77" w14:paraId="7C9D669A" w14:textId="77777777" w:rsidTr="00072556">
        <w:tc>
          <w:tcPr>
            <w:tcW w:w="5387" w:type="dxa"/>
          </w:tcPr>
          <w:p w14:paraId="1D825509" w14:textId="77777777" w:rsidR="008E6FE6" w:rsidRPr="008E6FE6" w:rsidRDefault="008E6FE6" w:rsidP="008E6FE6">
            <w:pPr>
              <w:jc w:val="center"/>
              <w:rPr>
                <w:rFonts w:ascii="Times New Roman" w:hAnsi="Times New Roman" w:cs="Times New Roman"/>
                <w:b/>
                <w:bCs/>
                <w:noProof/>
                <w:sz w:val="24"/>
                <w:szCs w:val="24"/>
                <w:lang w:val="en-US"/>
              </w:rPr>
            </w:pPr>
            <w:r w:rsidRPr="008E6FE6">
              <w:rPr>
                <w:rFonts w:ascii="Times New Roman" w:hAnsi="Times New Roman" w:cs="Times New Roman"/>
                <w:b/>
                <w:bCs/>
                <w:noProof/>
                <w:sz w:val="24"/>
                <w:szCs w:val="24"/>
                <w:lang w:val="en-US"/>
              </w:rPr>
              <w:lastRenderedPageBreak/>
              <w:t>Oferta beruvchining yuridik manzili:</w:t>
            </w:r>
          </w:p>
          <w:p w14:paraId="2C050E6A" w14:textId="77777777" w:rsidR="008E6FE6" w:rsidRPr="008E6FE6" w:rsidRDefault="008E6FE6" w:rsidP="008E6FE6">
            <w:pPr>
              <w:jc w:val="center"/>
              <w:rPr>
                <w:rFonts w:ascii="Times New Roman" w:hAnsi="Times New Roman" w:cs="Times New Roman"/>
                <w:b/>
                <w:bCs/>
                <w:noProof/>
                <w:sz w:val="24"/>
                <w:szCs w:val="24"/>
                <w:lang w:val="en-US"/>
              </w:rPr>
            </w:pPr>
            <w:r w:rsidRPr="008E6FE6">
              <w:rPr>
                <w:rFonts w:ascii="Times New Roman" w:hAnsi="Times New Roman" w:cs="Times New Roman"/>
                <w:b/>
                <w:bCs/>
                <w:noProof/>
                <w:sz w:val="24"/>
                <w:szCs w:val="24"/>
                <w:lang w:val="en-US"/>
              </w:rPr>
              <w:t xml:space="preserve">“Oʼzsanoatqurilishbank” </w:t>
            </w:r>
            <w:r w:rsidRPr="008E6FE6">
              <w:rPr>
                <w:rFonts w:ascii="Times New Roman" w:hAnsi="Times New Roman" w:cs="Times New Roman"/>
                <w:b/>
                <w:bCs/>
                <w:noProof/>
                <w:sz w:val="24"/>
                <w:szCs w:val="24"/>
              </w:rPr>
              <w:t>А</w:t>
            </w:r>
            <w:r w:rsidRPr="008E6FE6">
              <w:rPr>
                <w:rFonts w:ascii="Times New Roman" w:hAnsi="Times New Roman" w:cs="Times New Roman"/>
                <w:b/>
                <w:bCs/>
                <w:noProof/>
                <w:sz w:val="24"/>
                <w:szCs w:val="24"/>
                <w:lang w:val="en-US"/>
              </w:rPr>
              <w:t>TB</w:t>
            </w:r>
          </w:p>
          <w:p w14:paraId="5906D1AC" w14:textId="77777777" w:rsidR="008E6FE6" w:rsidRPr="008E6FE6" w:rsidRDefault="008E6FE6" w:rsidP="008E6FE6">
            <w:pPr>
              <w:jc w:val="center"/>
              <w:rPr>
                <w:rFonts w:ascii="Times New Roman" w:hAnsi="Times New Roman" w:cs="Times New Roman"/>
                <w:noProof/>
                <w:sz w:val="24"/>
                <w:szCs w:val="24"/>
                <w:lang w:val="en-US"/>
              </w:rPr>
            </w:pPr>
            <w:r w:rsidRPr="008E6FE6">
              <w:rPr>
                <w:rFonts w:ascii="Times New Roman" w:hAnsi="Times New Roman" w:cs="Times New Roman"/>
                <w:noProof/>
                <w:sz w:val="24"/>
                <w:szCs w:val="24"/>
                <w:lang w:val="en-US"/>
              </w:rPr>
              <w:t>Manzil: Toshkent sh., Yunusobod tumani, Shahrisabz koʼchasi, 3 uy.</w:t>
            </w:r>
          </w:p>
          <w:p w14:paraId="7BC2D3D7" w14:textId="77777777" w:rsidR="008E6FE6" w:rsidRPr="008E6FE6" w:rsidRDefault="008E6FE6" w:rsidP="008E6FE6">
            <w:pPr>
              <w:jc w:val="center"/>
              <w:rPr>
                <w:rFonts w:ascii="Times New Roman" w:hAnsi="Times New Roman" w:cs="Times New Roman"/>
                <w:noProof/>
                <w:sz w:val="24"/>
                <w:szCs w:val="24"/>
                <w:lang w:val="uz-Cyrl-UZ"/>
              </w:rPr>
            </w:pPr>
            <w:r w:rsidRPr="008E6FE6">
              <w:rPr>
                <w:rFonts w:ascii="Times New Roman" w:hAnsi="Times New Roman" w:cs="Times New Roman"/>
                <w:noProof/>
                <w:sz w:val="24"/>
                <w:szCs w:val="24"/>
                <w:lang w:val="en-US"/>
              </w:rPr>
              <w:t>MFO: 00440; STIR: 200 833 707 Telefon: (99871) 200-43-43, 1180</w:t>
            </w:r>
          </w:p>
          <w:p w14:paraId="0C79AEA6" w14:textId="6D2D3E7B" w:rsidR="008E6FE6" w:rsidRPr="008E6FE6" w:rsidRDefault="008E6FE6" w:rsidP="008E6FE6">
            <w:pPr>
              <w:jc w:val="center"/>
              <w:rPr>
                <w:rFonts w:ascii="Times New Roman" w:hAnsi="Times New Roman" w:cs="Times New Roman"/>
                <w:noProof/>
                <w:sz w:val="24"/>
                <w:szCs w:val="24"/>
                <w:lang w:val="en-US"/>
              </w:rPr>
            </w:pPr>
            <w:r w:rsidRPr="008E6FE6">
              <w:rPr>
                <w:rFonts w:ascii="Times New Roman" w:hAnsi="Times New Roman" w:cs="Times New Roman"/>
                <w:noProof/>
                <w:sz w:val="24"/>
                <w:szCs w:val="24"/>
                <w:lang w:val="en-US"/>
              </w:rPr>
              <w:t xml:space="preserve">Veb sahifa: </w:t>
            </w:r>
            <w:hyperlink r:id="rId9" w:history="1">
              <w:r w:rsidRPr="008E6FE6">
                <w:rPr>
                  <w:rStyle w:val="a6"/>
                  <w:rFonts w:ascii="Times New Roman" w:hAnsi="Times New Roman" w:cs="Times New Roman"/>
                  <w:noProof/>
                  <w:sz w:val="24"/>
                  <w:szCs w:val="24"/>
                  <w:lang w:val="en-US"/>
                </w:rPr>
                <w:t>www.sqb.uz</w:t>
              </w:r>
            </w:hyperlink>
          </w:p>
        </w:tc>
        <w:tc>
          <w:tcPr>
            <w:tcW w:w="5103" w:type="dxa"/>
          </w:tcPr>
          <w:p w14:paraId="55510D83" w14:textId="7C45D351" w:rsidR="008E6FE6" w:rsidRPr="008E6FE6" w:rsidRDefault="008E6FE6" w:rsidP="008E6FE6">
            <w:pPr>
              <w:ind w:firstLine="180"/>
              <w:jc w:val="center"/>
              <w:rPr>
                <w:rFonts w:ascii="Times New Roman" w:hAnsi="Times New Roman" w:cs="Times New Roman"/>
                <w:b/>
                <w:noProof/>
                <w:sz w:val="24"/>
                <w:szCs w:val="24"/>
                <w:lang w:val="uz-Cyrl-UZ"/>
              </w:rPr>
            </w:pPr>
            <w:r w:rsidRPr="008E6FE6">
              <w:rPr>
                <w:rFonts w:ascii="Times New Roman" w:hAnsi="Times New Roman" w:cs="Times New Roman"/>
                <w:b/>
                <w:noProof/>
                <w:sz w:val="24"/>
                <w:szCs w:val="24"/>
                <w:lang w:val="uz-Cyrl-UZ"/>
              </w:rPr>
              <w:t>Юридические адреса:</w:t>
            </w:r>
            <w:r w:rsidRPr="008E6FE6">
              <w:rPr>
                <w:rFonts w:ascii="Times New Roman" w:hAnsi="Times New Roman" w:cs="Times New Roman"/>
                <w:b/>
                <w:noProof/>
                <w:sz w:val="24"/>
                <w:szCs w:val="24"/>
                <w:lang w:val="uz-Cyrl-UZ"/>
              </w:rPr>
              <w:br/>
              <w:t>АКБ «Узпромстройбанк»</w:t>
            </w:r>
          </w:p>
          <w:p w14:paraId="2180460A" w14:textId="77777777" w:rsidR="008E6FE6" w:rsidRPr="008E6FE6" w:rsidRDefault="008E6FE6" w:rsidP="008E6FE6">
            <w:pPr>
              <w:ind w:firstLine="180"/>
              <w:jc w:val="center"/>
              <w:rPr>
                <w:rFonts w:ascii="Times New Roman" w:hAnsi="Times New Roman" w:cs="Times New Roman"/>
                <w:noProof/>
                <w:sz w:val="24"/>
                <w:szCs w:val="24"/>
                <w:lang w:val="uz-Cyrl-UZ"/>
              </w:rPr>
            </w:pPr>
            <w:r w:rsidRPr="008E6FE6">
              <w:rPr>
                <w:rFonts w:ascii="Times New Roman" w:hAnsi="Times New Roman" w:cs="Times New Roman"/>
                <w:noProof/>
                <w:sz w:val="24"/>
                <w:szCs w:val="24"/>
                <w:lang w:val="uz-Cyrl-UZ"/>
              </w:rPr>
              <w:t>Адрес: г. Ташкент, Юнусададский район,</w:t>
            </w:r>
            <w:r w:rsidRPr="008E6FE6">
              <w:rPr>
                <w:rFonts w:ascii="Times New Roman" w:hAnsi="Times New Roman" w:cs="Times New Roman"/>
                <w:noProof/>
                <w:sz w:val="24"/>
                <w:szCs w:val="24"/>
                <w:lang w:val="uz-Cyrl-UZ"/>
              </w:rPr>
              <w:br/>
              <w:t>ул. Шахрисабз, 3</w:t>
            </w:r>
          </w:p>
          <w:p w14:paraId="510BB33E" w14:textId="77777777" w:rsidR="008E6FE6" w:rsidRPr="008E6FE6" w:rsidRDefault="008E6FE6" w:rsidP="008E6FE6">
            <w:pPr>
              <w:ind w:firstLine="180"/>
              <w:jc w:val="center"/>
              <w:rPr>
                <w:rFonts w:ascii="Times New Roman" w:hAnsi="Times New Roman" w:cs="Times New Roman"/>
                <w:noProof/>
                <w:sz w:val="24"/>
                <w:szCs w:val="24"/>
                <w:lang w:val="uz-Cyrl-UZ"/>
              </w:rPr>
            </w:pPr>
            <w:r w:rsidRPr="008E6FE6">
              <w:rPr>
                <w:rFonts w:ascii="Times New Roman" w:hAnsi="Times New Roman" w:cs="Times New Roman"/>
                <w:noProof/>
                <w:sz w:val="24"/>
                <w:szCs w:val="24"/>
                <w:lang w:val="uz-Cyrl-UZ"/>
              </w:rPr>
              <w:t>МФО: 00440; ИНН: 200 833 707</w:t>
            </w:r>
          </w:p>
          <w:p w14:paraId="48E8218C" w14:textId="77777777" w:rsidR="008E6FE6" w:rsidRPr="008E6FE6" w:rsidRDefault="008E6FE6" w:rsidP="008E6FE6">
            <w:pPr>
              <w:ind w:firstLine="180"/>
              <w:jc w:val="center"/>
              <w:rPr>
                <w:rFonts w:ascii="Times New Roman" w:hAnsi="Times New Roman" w:cs="Times New Roman"/>
                <w:noProof/>
                <w:sz w:val="24"/>
                <w:szCs w:val="24"/>
                <w:shd w:val="clear" w:color="auto" w:fill="FFFFFF"/>
              </w:rPr>
            </w:pPr>
            <w:r w:rsidRPr="008E6FE6">
              <w:rPr>
                <w:rFonts w:ascii="Times New Roman" w:hAnsi="Times New Roman" w:cs="Times New Roman"/>
                <w:noProof/>
                <w:sz w:val="24"/>
                <w:szCs w:val="24"/>
                <w:shd w:val="clear" w:color="auto" w:fill="FFFFFF"/>
                <w:lang w:val="uz-Cyrl-UZ"/>
              </w:rPr>
              <w:t>Телефон: (99871) 200-43-43, 1180</w:t>
            </w:r>
          </w:p>
          <w:p w14:paraId="332DBC4B" w14:textId="1DC8C024" w:rsidR="008E6FE6" w:rsidRPr="00FC6453" w:rsidRDefault="008E6FE6" w:rsidP="008E6FE6">
            <w:pPr>
              <w:ind w:firstLine="567"/>
              <w:jc w:val="center"/>
              <w:rPr>
                <w:rFonts w:ascii="Times New Roman" w:hAnsi="Times New Roman" w:cs="Times New Roman"/>
                <w:noProof/>
                <w:sz w:val="24"/>
                <w:szCs w:val="24"/>
                <w:lang w:val="bg-BG"/>
              </w:rPr>
            </w:pPr>
            <w:r w:rsidRPr="008E6FE6">
              <w:rPr>
                <w:rFonts w:ascii="Times New Roman" w:hAnsi="Times New Roman" w:cs="Times New Roman"/>
                <w:noProof/>
                <w:sz w:val="24"/>
                <w:szCs w:val="24"/>
                <w:shd w:val="clear" w:color="auto" w:fill="FFFFFF"/>
                <w:lang w:val="uz-Cyrl-UZ"/>
              </w:rPr>
              <w:t xml:space="preserve">Веб адрес: </w:t>
            </w:r>
            <w:hyperlink r:id="rId10" w:history="1">
              <w:r w:rsidRPr="008E6FE6">
                <w:rPr>
                  <w:rStyle w:val="a6"/>
                  <w:rFonts w:ascii="Times New Roman" w:hAnsi="Times New Roman" w:cs="Times New Roman"/>
                  <w:noProof/>
                  <w:sz w:val="24"/>
                  <w:szCs w:val="24"/>
                  <w:shd w:val="clear" w:color="auto" w:fill="FFFFFF"/>
                  <w:lang w:val="uz-Cyrl-UZ"/>
                </w:rPr>
                <w:t>www.sqb.uz</w:t>
              </w:r>
            </w:hyperlink>
          </w:p>
        </w:tc>
      </w:tr>
    </w:tbl>
    <w:p w14:paraId="7B19E440" w14:textId="77777777" w:rsidR="006256DC" w:rsidRPr="00041F77" w:rsidRDefault="006256DC">
      <w:pPr>
        <w:rPr>
          <w:noProof/>
          <w:lang w:val="uz-Cyrl-UZ"/>
        </w:rPr>
      </w:pPr>
    </w:p>
    <w:sectPr w:rsidR="006256DC" w:rsidRPr="00041F77">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540E" w14:textId="77777777" w:rsidR="00574DD4" w:rsidRDefault="00574DD4" w:rsidP="00CF36CA">
      <w:pPr>
        <w:spacing w:after="0" w:line="240" w:lineRule="auto"/>
      </w:pPr>
      <w:r>
        <w:separator/>
      </w:r>
    </w:p>
  </w:endnote>
  <w:endnote w:type="continuationSeparator" w:id="0">
    <w:p w14:paraId="25F6A5DC" w14:textId="77777777" w:rsidR="00574DD4" w:rsidRDefault="00574DD4" w:rsidP="00CF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4BB9" w14:textId="77777777" w:rsidR="00CF36CA" w:rsidRDefault="00CF36C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0D38" w14:textId="77777777" w:rsidR="00CF36CA" w:rsidRDefault="00CF36C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AD2" w14:textId="77777777" w:rsidR="00CF36CA" w:rsidRDefault="00CF36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1E58" w14:textId="77777777" w:rsidR="00574DD4" w:rsidRDefault="00574DD4" w:rsidP="00CF36CA">
      <w:pPr>
        <w:spacing w:after="0" w:line="240" w:lineRule="auto"/>
      </w:pPr>
      <w:r>
        <w:separator/>
      </w:r>
    </w:p>
  </w:footnote>
  <w:footnote w:type="continuationSeparator" w:id="0">
    <w:p w14:paraId="79057C6C" w14:textId="77777777" w:rsidR="00574DD4" w:rsidRDefault="00574DD4" w:rsidP="00CF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0FA6" w14:textId="77777777" w:rsidR="00CF36CA" w:rsidRDefault="00CF36C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450F" w14:textId="39A7D2C1" w:rsidR="00CF36CA" w:rsidRDefault="00CF36CA">
    <w:pPr>
      <w:pStyle w:val="a7"/>
    </w:pPr>
    <w:r>
      <w:rPr>
        <w:noProof/>
      </w:rPr>
      <w:drawing>
        <wp:inline distT="0" distB="0" distL="0" distR="0" wp14:anchorId="764D10B3" wp14:editId="2EB15C08">
          <wp:extent cx="5940425" cy="701040"/>
          <wp:effectExtent l="0" t="0" r="3175" b="381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1981" w14:textId="77777777" w:rsidR="00CF36CA" w:rsidRDefault="00CF36C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2A535AA0"/>
    <w:multiLevelType w:val="multilevel"/>
    <w:tmpl w:val="9FE2328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0"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1"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5"/>
  </w:num>
  <w:num w:numId="2" w16cid:durableId="1897156096">
    <w:abstractNumId w:val="1"/>
  </w:num>
  <w:num w:numId="3" w16cid:durableId="1035277826">
    <w:abstractNumId w:val="10"/>
  </w:num>
  <w:num w:numId="4" w16cid:durableId="132522525">
    <w:abstractNumId w:val="9"/>
  </w:num>
  <w:num w:numId="5" w16cid:durableId="1640453921">
    <w:abstractNumId w:val="0"/>
  </w:num>
  <w:num w:numId="6" w16cid:durableId="1127964680">
    <w:abstractNumId w:val="3"/>
  </w:num>
  <w:num w:numId="7" w16cid:durableId="616328091">
    <w:abstractNumId w:val="8"/>
  </w:num>
  <w:num w:numId="8" w16cid:durableId="1920363838">
    <w:abstractNumId w:val="11"/>
  </w:num>
  <w:num w:numId="9" w16cid:durableId="364523935">
    <w:abstractNumId w:val="2"/>
  </w:num>
  <w:num w:numId="10" w16cid:durableId="467480034">
    <w:abstractNumId w:val="7"/>
  </w:num>
  <w:num w:numId="11" w16cid:durableId="1046417482">
    <w:abstractNumId w:val="6"/>
  </w:num>
  <w:num w:numId="12" w16cid:durableId="1972203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41F77"/>
    <w:rsid w:val="000616F4"/>
    <w:rsid w:val="00072556"/>
    <w:rsid w:val="00072912"/>
    <w:rsid w:val="00091878"/>
    <w:rsid w:val="001313A8"/>
    <w:rsid w:val="0018231C"/>
    <w:rsid w:val="001B48AC"/>
    <w:rsid w:val="00263966"/>
    <w:rsid w:val="00281583"/>
    <w:rsid w:val="00306F93"/>
    <w:rsid w:val="00332A53"/>
    <w:rsid w:val="003C13D6"/>
    <w:rsid w:val="00437FD0"/>
    <w:rsid w:val="004B0462"/>
    <w:rsid w:val="0054619B"/>
    <w:rsid w:val="00574DD4"/>
    <w:rsid w:val="005B0F56"/>
    <w:rsid w:val="006256DC"/>
    <w:rsid w:val="0066328B"/>
    <w:rsid w:val="00677AA3"/>
    <w:rsid w:val="007143A4"/>
    <w:rsid w:val="007D3F62"/>
    <w:rsid w:val="008259FD"/>
    <w:rsid w:val="008E15EE"/>
    <w:rsid w:val="008E6FE6"/>
    <w:rsid w:val="00A13426"/>
    <w:rsid w:val="00A66193"/>
    <w:rsid w:val="00AB0310"/>
    <w:rsid w:val="00AC385D"/>
    <w:rsid w:val="00C84BF8"/>
    <w:rsid w:val="00CC663F"/>
    <w:rsid w:val="00CF36CA"/>
    <w:rsid w:val="00E22C07"/>
    <w:rsid w:val="00E5360F"/>
    <w:rsid w:val="00E939B8"/>
    <w:rsid w:val="00EB749E"/>
    <w:rsid w:val="00F24F96"/>
    <w:rsid w:val="00FC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CF36C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36CA"/>
  </w:style>
  <w:style w:type="paragraph" w:styleId="a9">
    <w:name w:val="footer"/>
    <w:basedOn w:val="a"/>
    <w:link w:val="aa"/>
    <w:uiPriority w:val="99"/>
    <w:unhideWhenUsed/>
    <w:rsid w:val="00CF36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36CA"/>
  </w:style>
  <w:style w:type="paragraph" w:customStyle="1" w:styleId="TableParagraph">
    <w:name w:val="Table Paragraph"/>
    <w:basedOn w:val="a"/>
    <w:uiPriority w:val="1"/>
    <w:qFormat/>
    <w:rsid w:val="00072912"/>
    <w:pPr>
      <w:widowControl w:val="0"/>
      <w:autoSpaceDE w:val="0"/>
      <w:autoSpaceDN w:val="0"/>
      <w:spacing w:after="0" w:line="240" w:lineRule="auto"/>
      <w:ind w:left="108"/>
      <w:jc w:val="both"/>
    </w:pPr>
    <w:rPr>
      <w:rFonts w:ascii="Times New Roman" w:eastAsia="Times New Roman" w:hAnsi="Times New Roman" w:cs="Times New Roman"/>
    </w:rPr>
  </w:style>
  <w:style w:type="character" w:styleId="ab">
    <w:name w:val="Unresolved Mention"/>
    <w:basedOn w:val="a0"/>
    <w:uiPriority w:val="99"/>
    <w:semiHidden/>
    <w:unhideWhenUsed/>
    <w:rsid w:val="008E6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qb.uz" TargetMode="External"/><Relationship Id="rId4" Type="http://schemas.openxmlformats.org/officeDocument/2006/relationships/webSettings" Target="webSettings.xml"/><Relationship Id="rId9" Type="http://schemas.openxmlformats.org/officeDocument/2006/relationships/hyperlink" Target="http://www.sqb.u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4054</Words>
  <Characters>23111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Ilxomjon R. Xursandov</cp:lastModifiedBy>
  <cp:revision>4</cp:revision>
  <dcterms:created xsi:type="dcterms:W3CDTF">2025-03-20T10:27:00Z</dcterms:created>
  <dcterms:modified xsi:type="dcterms:W3CDTF">2025-06-30T15:06:00Z</dcterms:modified>
</cp:coreProperties>
</file>